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2DEE6" w14:textId="22C2E37F" w:rsidR="005E3D86" w:rsidRPr="00906DD3" w:rsidRDefault="004C14B2" w:rsidP="00C31B03">
      <w:pPr>
        <w:spacing w:after="0" w:line="240" w:lineRule="auto"/>
        <w:jc w:val="center"/>
        <w:rPr>
          <w:b/>
          <w:bCs/>
          <w:color w:val="00B050"/>
        </w:rPr>
      </w:pPr>
      <w:r w:rsidRPr="00C31B03">
        <w:rPr>
          <w:b/>
          <w:bCs/>
        </w:rPr>
        <w:t xml:space="preserve">K. Floren Proposal </w:t>
      </w:r>
      <w:r w:rsidR="00906DD3">
        <w:rPr>
          <w:b/>
          <w:bCs/>
        </w:rPr>
        <w:t>–</w:t>
      </w:r>
      <w:r w:rsidRPr="00C31B03">
        <w:rPr>
          <w:b/>
          <w:bCs/>
        </w:rPr>
        <w:t xml:space="preserve"> DRAFT</w:t>
      </w:r>
      <w:r w:rsidR="00906DD3">
        <w:rPr>
          <w:b/>
          <w:bCs/>
        </w:rPr>
        <w:t xml:space="preserve"> </w:t>
      </w:r>
      <w:r w:rsidR="00906DD3" w:rsidRPr="00906DD3">
        <w:rPr>
          <w:b/>
          <w:bCs/>
          <w:i/>
          <w:iCs/>
          <w:color w:val="00B050"/>
        </w:rPr>
        <w:t>(Revised 12-10-25)</w:t>
      </w:r>
    </w:p>
    <w:p w14:paraId="5690FEA0" w14:textId="29810E5E" w:rsidR="001912CA" w:rsidRDefault="00C31B03" w:rsidP="00C31B03">
      <w:pPr>
        <w:spacing w:after="0" w:line="240" w:lineRule="auto"/>
        <w:jc w:val="center"/>
        <w:rPr>
          <w:color w:val="0070C0"/>
        </w:rPr>
      </w:pPr>
      <w:r>
        <w:rPr>
          <w:color w:val="0070C0"/>
        </w:rPr>
        <w:t xml:space="preserve">Only sections subject to amendment shown </w:t>
      </w:r>
    </w:p>
    <w:p w14:paraId="401D2F3E" w14:textId="77777777" w:rsidR="00C31B03" w:rsidRDefault="00C31B03" w:rsidP="00C31B03">
      <w:pPr>
        <w:spacing w:after="0" w:line="240" w:lineRule="auto"/>
        <w:jc w:val="center"/>
        <w:rPr>
          <w:color w:val="0070C0"/>
        </w:rPr>
      </w:pPr>
    </w:p>
    <w:p w14:paraId="2DD30B34" w14:textId="77777777" w:rsidR="00C31B03" w:rsidRPr="00C31B03" w:rsidRDefault="00C31B03" w:rsidP="00C31B03">
      <w:pPr>
        <w:spacing w:after="0" w:line="240" w:lineRule="auto"/>
        <w:jc w:val="center"/>
        <w:rPr>
          <w:color w:val="0070C0"/>
        </w:rPr>
      </w:pPr>
    </w:p>
    <w:p w14:paraId="73E8CE69" w14:textId="661CA1E9" w:rsidR="001912CA" w:rsidRPr="001A605F" w:rsidRDefault="001912CA" w:rsidP="001912CA">
      <w:pPr>
        <w:spacing w:after="0" w:line="240" w:lineRule="auto"/>
        <w:rPr>
          <w:b/>
          <w:bCs/>
        </w:rPr>
      </w:pPr>
      <w:r w:rsidRPr="001A605F">
        <w:rPr>
          <w:b/>
          <w:bCs/>
        </w:rPr>
        <w:t>Handbook 133 – Chapter 1</w:t>
      </w:r>
    </w:p>
    <w:p w14:paraId="4EC28D2B" w14:textId="77777777" w:rsidR="001912CA" w:rsidRDefault="001912CA" w:rsidP="001912CA">
      <w:pPr>
        <w:keepNext/>
        <w:numPr>
          <w:ilvl w:val="2"/>
          <w:numId w:val="0"/>
        </w:numPr>
        <w:tabs>
          <w:tab w:val="left" w:pos="1800"/>
          <w:tab w:val="left" w:pos="5220"/>
        </w:tabs>
        <w:spacing w:before="240" w:after="240" w:line="240" w:lineRule="auto"/>
        <w:ind w:left="1260" w:hanging="900"/>
        <w:contextualSpacing/>
        <w:outlineLvl w:val="2"/>
        <w:rPr>
          <w:rFonts w:ascii="Times New Roman" w:eastAsia="Calibri" w:hAnsi="Times New Roman" w:cs="Arial"/>
          <w:b/>
          <w:bCs/>
          <w:noProof/>
          <w:kern w:val="0"/>
          <w:sz w:val="22"/>
          <w:szCs w:val="22"/>
          <w14:ligatures w14:val="none"/>
        </w:rPr>
      </w:pPr>
      <w:bookmarkStart w:id="0" w:name="_Hlk210632771"/>
    </w:p>
    <w:p w14:paraId="00A52B24" w14:textId="28FC4B89" w:rsidR="001912CA" w:rsidRPr="00F16B86" w:rsidRDefault="001912CA" w:rsidP="001912CA">
      <w:pPr>
        <w:keepNext/>
        <w:numPr>
          <w:ilvl w:val="2"/>
          <w:numId w:val="0"/>
        </w:numPr>
        <w:tabs>
          <w:tab w:val="left" w:pos="1800"/>
          <w:tab w:val="left" w:pos="5220"/>
        </w:tabs>
        <w:spacing w:before="240" w:after="240" w:line="240" w:lineRule="auto"/>
        <w:ind w:left="1260" w:hanging="900"/>
        <w:contextualSpacing/>
        <w:outlineLvl w:val="2"/>
        <w:rPr>
          <w:rFonts w:ascii="Times New Roman" w:eastAsia="Calibri" w:hAnsi="Times New Roman" w:cs="Arial"/>
          <w:b/>
          <w:bCs/>
          <w:noProof/>
          <w:kern w:val="0"/>
          <w:sz w:val="22"/>
          <w:szCs w:val="22"/>
          <w:u w:val="single"/>
          <w14:ligatures w14:val="none"/>
        </w:rPr>
      </w:pPr>
      <w:r>
        <w:rPr>
          <w:rFonts w:ascii="Times New Roman" w:eastAsia="Calibri" w:hAnsi="Times New Roman" w:cs="Arial"/>
          <w:b/>
          <w:bCs/>
          <w:noProof/>
          <w:kern w:val="0"/>
          <w:sz w:val="22"/>
          <w:szCs w:val="22"/>
          <w14:ligatures w14:val="none"/>
        </w:rPr>
        <w:t>1.2.6.</w:t>
      </w:r>
      <w:r>
        <w:rPr>
          <w:rFonts w:ascii="Times New Roman" w:eastAsia="Calibri" w:hAnsi="Times New Roman" w:cs="Arial"/>
          <w:b/>
          <w:bCs/>
          <w:noProof/>
          <w:kern w:val="0"/>
          <w:sz w:val="22"/>
          <w:szCs w:val="22"/>
          <w14:ligatures w14:val="none"/>
        </w:rPr>
        <w:tab/>
      </w:r>
      <w:r w:rsidRPr="00BE0873">
        <w:rPr>
          <w:rFonts w:ascii="Times New Roman" w:eastAsia="Calibri" w:hAnsi="Times New Roman" w:cs="Arial"/>
          <w:b/>
          <w:bCs/>
          <w:strike/>
          <w:noProof/>
          <w:kern w:val="0"/>
          <w:sz w:val="22"/>
          <w:szCs w:val="22"/>
          <w14:ligatures w14:val="none"/>
        </w:rPr>
        <w:t>Deviations</w:t>
      </w:r>
      <w:r w:rsidR="00BE0873">
        <w:rPr>
          <w:rFonts w:ascii="Times New Roman" w:eastAsia="Calibri" w:hAnsi="Times New Roman" w:cs="Arial"/>
          <w:b/>
          <w:bCs/>
          <w:noProof/>
          <w:color w:val="EE0000"/>
          <w:kern w:val="0"/>
          <w:sz w:val="22"/>
          <w:szCs w:val="22"/>
          <w:u w:val="single"/>
          <w14:ligatures w14:val="none"/>
        </w:rPr>
        <w:t>Variations</w:t>
      </w:r>
      <w:r w:rsidRPr="001912CA">
        <w:rPr>
          <w:rFonts w:ascii="Times New Roman" w:eastAsia="Calibri" w:hAnsi="Times New Roman" w:cs="Arial"/>
          <w:b/>
          <w:bCs/>
          <w:noProof/>
          <w:kern w:val="0"/>
          <w:sz w:val="22"/>
          <w:szCs w:val="22"/>
          <w14:ligatures w14:val="none"/>
        </w:rPr>
        <w:t xml:space="preserve"> Caused by </w:t>
      </w:r>
      <w:r w:rsidRPr="00F16B86">
        <w:rPr>
          <w:rFonts w:ascii="Times New Roman" w:eastAsia="Calibri" w:hAnsi="Times New Roman" w:cs="Arial"/>
          <w:b/>
          <w:bCs/>
          <w:strike/>
          <w:noProof/>
          <w:kern w:val="0"/>
          <w:sz w:val="22"/>
          <w:szCs w:val="22"/>
          <w14:ligatures w14:val="none"/>
        </w:rPr>
        <w:t xml:space="preserve">Moisture </w:t>
      </w:r>
      <w:r w:rsidRPr="001912CA">
        <w:rPr>
          <w:rFonts w:ascii="Times New Roman" w:eastAsia="Calibri" w:hAnsi="Times New Roman" w:cs="Arial"/>
          <w:b/>
          <w:bCs/>
          <w:noProof/>
          <w:kern w:val="0"/>
          <w:sz w:val="22"/>
          <w:szCs w:val="22"/>
          <w14:ligatures w14:val="none"/>
        </w:rPr>
        <w:t>Loss or Gain</w:t>
      </w:r>
      <w:r w:rsidR="00F16B86">
        <w:rPr>
          <w:rFonts w:ascii="Times New Roman" w:eastAsia="Calibri" w:hAnsi="Times New Roman" w:cs="Arial"/>
          <w:b/>
          <w:bCs/>
          <w:noProof/>
          <w:kern w:val="0"/>
          <w:sz w:val="22"/>
          <w:szCs w:val="22"/>
          <w:u w:val="single"/>
          <w14:ligatures w14:val="none"/>
        </w:rPr>
        <w:t xml:space="preserve"> of Moisture in Packaged Goods</w:t>
      </w:r>
    </w:p>
    <w:p w14:paraId="7DF9325F" w14:textId="77777777" w:rsidR="001912CA" w:rsidRPr="001912CA" w:rsidRDefault="001912CA" w:rsidP="001912CA">
      <w:pPr>
        <w:keepNext/>
        <w:numPr>
          <w:ilvl w:val="2"/>
          <w:numId w:val="0"/>
        </w:numPr>
        <w:tabs>
          <w:tab w:val="left" w:pos="1800"/>
          <w:tab w:val="left" w:pos="5220"/>
        </w:tabs>
        <w:spacing w:before="240" w:after="240" w:line="240" w:lineRule="auto"/>
        <w:ind w:left="1260" w:hanging="900"/>
        <w:contextualSpacing/>
        <w:outlineLvl w:val="2"/>
        <w:rPr>
          <w:rFonts w:ascii="Times New Roman" w:eastAsia="Calibri" w:hAnsi="Times New Roman" w:cs="Arial"/>
          <w:b/>
          <w:bCs/>
          <w:noProof/>
          <w:kern w:val="0"/>
          <w:sz w:val="22"/>
          <w:szCs w:val="22"/>
          <w14:ligatures w14:val="none"/>
        </w:rPr>
      </w:pPr>
    </w:p>
    <w:p w14:paraId="5B74BF1F" w14:textId="3CFE3CB3" w:rsidR="001912CA" w:rsidRPr="001912CA" w:rsidRDefault="001912CA" w:rsidP="001912CA">
      <w:pPr>
        <w:spacing w:after="240" w:line="240" w:lineRule="auto"/>
        <w:ind w:left="360"/>
        <w:jc w:val="both"/>
        <w:rPr>
          <w:rFonts w:ascii="Times New Roman" w:eastAsia="Times New Roman" w:hAnsi="Times New Roman" w:cs="Times New Roman"/>
          <w:iCs/>
          <w:color w:val="000000"/>
          <w:kern w:val="0"/>
          <w:sz w:val="22"/>
          <w:szCs w:val="22"/>
          <w14:ligatures w14:val="none"/>
        </w:rPr>
      </w:pPr>
      <w:proofErr w:type="spellStart"/>
      <w:r w:rsidRPr="00905F29">
        <w:rPr>
          <w:rFonts w:ascii="Times New Roman" w:eastAsia="Times New Roman" w:hAnsi="Times New Roman" w:cs="Times New Roman"/>
          <w:iCs/>
          <w:strike/>
          <w:color w:val="000000"/>
          <w:spacing w:val="-2"/>
          <w:kern w:val="0"/>
          <w:sz w:val="22"/>
          <w:szCs w:val="22"/>
          <w14:ligatures w14:val="none"/>
        </w:rPr>
        <w:t>Deviations</w:t>
      </w:r>
      <w:r w:rsidR="00905F29">
        <w:rPr>
          <w:rFonts w:ascii="Times New Roman" w:eastAsia="Times New Roman" w:hAnsi="Times New Roman" w:cs="Times New Roman"/>
          <w:iCs/>
          <w:color w:val="EE0000"/>
          <w:spacing w:val="-2"/>
          <w:kern w:val="0"/>
          <w:sz w:val="22"/>
          <w:szCs w:val="22"/>
          <w:u w:val="single"/>
          <w14:ligatures w14:val="none"/>
        </w:rPr>
        <w:t>Variations</w:t>
      </w:r>
      <w:proofErr w:type="spellEnd"/>
      <w:r w:rsidRPr="001912CA">
        <w:rPr>
          <w:rFonts w:ascii="Times New Roman" w:eastAsia="Times New Roman" w:hAnsi="Times New Roman" w:cs="Times New Roman"/>
          <w:iCs/>
          <w:color w:val="000000"/>
          <w:spacing w:val="-2"/>
          <w:kern w:val="0"/>
          <w:sz w:val="22"/>
          <w:szCs w:val="22"/>
          <w14:ligatures w14:val="none"/>
        </w:rPr>
        <w:t xml:space="preserve"> </w:t>
      </w:r>
      <w:r w:rsidRPr="001912CA">
        <w:rPr>
          <w:rFonts w:ascii="Times New Roman" w:eastAsia="Times New Roman" w:hAnsi="Times New Roman" w:cs="Times New Roman"/>
          <w:iCs/>
          <w:color w:val="000000"/>
          <w:kern w:val="0"/>
          <w:sz w:val="22"/>
          <w:szCs w:val="22"/>
          <w14:ligatures w14:val="none"/>
        </w:rPr>
        <w:fldChar w:fldCharType="begin"/>
      </w:r>
      <w:r w:rsidRPr="001912CA">
        <w:rPr>
          <w:rFonts w:ascii="Times New Roman" w:eastAsia="Times New Roman" w:hAnsi="Times New Roman" w:cs="Times New Roman"/>
          <w:iCs/>
          <w:color w:val="000000"/>
          <w:kern w:val="0"/>
          <w:sz w:val="22"/>
          <w:szCs w:val="22"/>
          <w14:ligatures w14:val="none"/>
        </w:rPr>
        <w:instrText xml:space="preserve"> XE "Package Requirements:Deviations Caused by Moisture Loss or Gain" </w:instrText>
      </w:r>
      <w:r w:rsidRPr="001912CA">
        <w:rPr>
          <w:rFonts w:ascii="Times New Roman" w:eastAsia="Times New Roman" w:hAnsi="Times New Roman" w:cs="Times New Roman"/>
          <w:iCs/>
          <w:color w:val="000000"/>
          <w:kern w:val="0"/>
          <w:sz w:val="22"/>
          <w:szCs w:val="22"/>
          <w14:ligatures w14:val="none"/>
        </w:rPr>
        <w:fldChar w:fldCharType="end"/>
      </w:r>
      <w:r w:rsidRPr="001912CA">
        <w:rPr>
          <w:rFonts w:ascii="Times New Roman" w:eastAsia="Times New Roman" w:hAnsi="Times New Roman" w:cs="Times New Roman"/>
          <w:iCs/>
          <w:color w:val="000000"/>
          <w:kern w:val="0"/>
          <w:sz w:val="22"/>
          <w:szCs w:val="22"/>
          <w14:ligatures w14:val="none"/>
        </w:rPr>
        <w:fldChar w:fldCharType="begin"/>
      </w:r>
      <w:r w:rsidRPr="001912CA">
        <w:rPr>
          <w:rFonts w:ascii="Times New Roman" w:eastAsia="Times New Roman" w:hAnsi="Times New Roman" w:cs="Times New Roman"/>
          <w:iCs/>
          <w:color w:val="000000"/>
          <w:kern w:val="0"/>
          <w:sz w:val="22"/>
          <w:szCs w:val="22"/>
          <w14:ligatures w14:val="none"/>
        </w:rPr>
        <w:instrText xml:space="preserve"> XE "Deviations Caused by Moisture Loss or Gain" \t "See Package Requirements" </w:instrText>
      </w:r>
      <w:r w:rsidRPr="001912CA">
        <w:rPr>
          <w:rFonts w:ascii="Times New Roman" w:eastAsia="Times New Roman" w:hAnsi="Times New Roman" w:cs="Times New Roman"/>
          <w:iCs/>
          <w:color w:val="000000"/>
          <w:kern w:val="0"/>
          <w:sz w:val="22"/>
          <w:szCs w:val="22"/>
          <w14:ligatures w14:val="none"/>
        </w:rPr>
        <w:fldChar w:fldCharType="end"/>
      </w:r>
      <w:r w:rsidRPr="001912CA">
        <w:rPr>
          <w:rFonts w:ascii="Times New Roman" w:eastAsia="Times New Roman" w:hAnsi="Times New Roman" w:cs="Times New Roman"/>
          <w:iCs/>
          <w:color w:val="000000"/>
          <w:kern w:val="0"/>
          <w:sz w:val="22"/>
          <w:szCs w:val="22"/>
          <w14:ligatures w14:val="none"/>
        </w:rPr>
        <w:fldChar w:fldCharType="begin"/>
      </w:r>
      <w:r w:rsidRPr="001912CA">
        <w:rPr>
          <w:rFonts w:ascii="Times New Roman" w:eastAsia="Times New Roman" w:hAnsi="Times New Roman" w:cs="Times New Roman"/>
          <w:iCs/>
          <w:color w:val="000000"/>
          <w:kern w:val="0"/>
          <w:sz w:val="22"/>
          <w:szCs w:val="22"/>
          <w14:ligatures w14:val="none"/>
        </w:rPr>
        <w:instrText xml:space="preserve"> XE "Package Requirements:Moisture Loss or Gain" </w:instrText>
      </w:r>
      <w:r w:rsidRPr="001912CA">
        <w:rPr>
          <w:rFonts w:ascii="Times New Roman" w:eastAsia="Times New Roman" w:hAnsi="Times New Roman" w:cs="Times New Roman"/>
          <w:iCs/>
          <w:color w:val="000000"/>
          <w:kern w:val="0"/>
          <w:sz w:val="22"/>
          <w:szCs w:val="22"/>
          <w14:ligatures w14:val="none"/>
        </w:rPr>
        <w:fldChar w:fldCharType="end"/>
      </w:r>
      <w:r w:rsidRPr="001912CA">
        <w:rPr>
          <w:rFonts w:ascii="Times New Roman" w:eastAsia="Times New Roman" w:hAnsi="Times New Roman" w:cs="Times New Roman"/>
          <w:iCs/>
          <w:color w:val="000000"/>
          <w:kern w:val="0"/>
          <w:sz w:val="22"/>
          <w:szCs w:val="22"/>
          <w14:ligatures w14:val="none"/>
        </w:rPr>
        <w:fldChar w:fldCharType="begin"/>
      </w:r>
      <w:r w:rsidRPr="001912CA">
        <w:rPr>
          <w:rFonts w:ascii="Times New Roman" w:eastAsia="Times New Roman" w:hAnsi="Times New Roman" w:cs="Times New Roman"/>
          <w:iCs/>
          <w:color w:val="000000"/>
          <w:kern w:val="0"/>
          <w:sz w:val="22"/>
          <w:szCs w:val="22"/>
          <w14:ligatures w14:val="none"/>
        </w:rPr>
        <w:instrText xml:space="preserve"> XE "Moisture Loss or Gain" "See Package Requirements" </w:instrText>
      </w:r>
      <w:r w:rsidRPr="001912CA">
        <w:rPr>
          <w:rFonts w:ascii="Times New Roman" w:eastAsia="Times New Roman" w:hAnsi="Times New Roman" w:cs="Times New Roman"/>
          <w:iCs/>
          <w:color w:val="000000"/>
          <w:kern w:val="0"/>
          <w:sz w:val="22"/>
          <w:szCs w:val="22"/>
          <w14:ligatures w14:val="none"/>
        </w:rPr>
        <w:fldChar w:fldCharType="end"/>
      </w:r>
      <w:r w:rsidRPr="001912CA">
        <w:rPr>
          <w:rFonts w:ascii="Times New Roman" w:eastAsia="Times New Roman" w:hAnsi="Times New Roman" w:cs="Times New Roman"/>
          <w:iCs/>
          <w:color w:val="000000"/>
          <w:spacing w:val="-2"/>
          <w:kern w:val="0"/>
          <w:sz w:val="22"/>
          <w:szCs w:val="22"/>
          <w14:ligatures w14:val="none"/>
        </w:rPr>
        <w:t xml:space="preserve">from the net quantity of contents caused by the loss or gain of moisture from the package are permitted </w:t>
      </w:r>
      <w:r w:rsidRPr="001912CA">
        <w:rPr>
          <w:rFonts w:ascii="Times New Roman" w:eastAsia="Times New Roman" w:hAnsi="Times New Roman" w:cs="Times New Roman"/>
          <w:iCs/>
          <w:color w:val="000000"/>
          <w:kern w:val="0"/>
          <w:sz w:val="22"/>
          <w:szCs w:val="22"/>
          <w14:ligatures w14:val="none"/>
        </w:rPr>
        <w:t>when they</w:t>
      </w:r>
      <w:r w:rsidR="00021A82">
        <w:rPr>
          <w:rFonts w:ascii="Times New Roman" w:eastAsia="Times New Roman" w:hAnsi="Times New Roman" w:cs="Times New Roman"/>
          <w:iCs/>
          <w:color w:val="EE0000"/>
          <w:kern w:val="0"/>
          <w:sz w:val="22"/>
          <w:szCs w:val="22"/>
          <w:u w:val="single"/>
          <w14:ligatures w14:val="none"/>
        </w:rPr>
        <w:t xml:space="preserve"> are reasonable and</w:t>
      </w:r>
      <w:r w:rsidRPr="001912CA">
        <w:rPr>
          <w:rFonts w:ascii="Times New Roman" w:eastAsia="Times New Roman" w:hAnsi="Times New Roman" w:cs="Times New Roman"/>
          <w:iCs/>
          <w:color w:val="000000"/>
          <w:kern w:val="0"/>
          <w:sz w:val="22"/>
          <w:szCs w:val="22"/>
          <w14:ligatures w14:val="none"/>
        </w:rPr>
        <w:t xml:space="preserve"> are caused by ordinary and customary exposure to conditions that normally occur in good distribution practice and that unavoidably result in change of weight or measure.  According to regulations adopted by the U.S. Environmental Protection Agency, no </w:t>
      </w:r>
      <w:r w:rsidRPr="00911287">
        <w:rPr>
          <w:rFonts w:ascii="Times New Roman" w:eastAsia="Times New Roman" w:hAnsi="Times New Roman" w:cs="Times New Roman"/>
          <w:iCs/>
          <w:strike/>
          <w:color w:val="000000"/>
          <w:kern w:val="0"/>
          <w:sz w:val="22"/>
          <w:szCs w:val="22"/>
          <w14:ligatures w14:val="none"/>
        </w:rPr>
        <w:t xml:space="preserve">moisture </w:t>
      </w:r>
      <w:proofErr w:type="spellStart"/>
      <w:r w:rsidRPr="00911287">
        <w:rPr>
          <w:rFonts w:ascii="Times New Roman" w:eastAsia="Times New Roman" w:hAnsi="Times New Roman" w:cs="Times New Roman"/>
          <w:iCs/>
          <w:strike/>
          <w:color w:val="000000"/>
          <w:kern w:val="0"/>
          <w:sz w:val="22"/>
          <w:szCs w:val="22"/>
          <w14:ligatures w14:val="none"/>
        </w:rPr>
        <w:t>loss</w:t>
      </w:r>
      <w:r w:rsidR="00911287">
        <w:rPr>
          <w:rFonts w:ascii="Times New Roman" w:eastAsia="Times New Roman" w:hAnsi="Times New Roman" w:cs="Times New Roman"/>
          <w:iCs/>
          <w:color w:val="EE0000"/>
          <w:kern w:val="0"/>
          <w:sz w:val="22"/>
          <w:szCs w:val="22"/>
          <w14:ligatures w14:val="none"/>
        </w:rPr>
        <w:t>permissible</w:t>
      </w:r>
      <w:proofErr w:type="spellEnd"/>
      <w:r w:rsidR="00911287">
        <w:rPr>
          <w:rFonts w:ascii="Times New Roman" w:eastAsia="Times New Roman" w:hAnsi="Times New Roman" w:cs="Times New Roman"/>
          <w:iCs/>
          <w:color w:val="EE0000"/>
          <w:kern w:val="0"/>
          <w:sz w:val="22"/>
          <w:szCs w:val="22"/>
          <w14:ligatures w14:val="none"/>
        </w:rPr>
        <w:t xml:space="preserve"> variation</w:t>
      </w:r>
      <w:r w:rsidRPr="001912CA">
        <w:rPr>
          <w:rFonts w:ascii="Times New Roman" w:eastAsia="Times New Roman" w:hAnsi="Times New Roman" w:cs="Times New Roman"/>
          <w:iCs/>
          <w:color w:val="000000"/>
          <w:kern w:val="0"/>
          <w:sz w:val="22"/>
          <w:szCs w:val="22"/>
          <w14:ligatures w14:val="none"/>
        </w:rPr>
        <w:t xml:space="preserve"> is recognized on pesticides.  (</w:t>
      </w:r>
      <w:proofErr w:type="gramStart"/>
      <w:r w:rsidRPr="001912CA">
        <w:rPr>
          <w:rFonts w:ascii="Times New Roman" w:eastAsia="Times New Roman" w:hAnsi="Times New Roman" w:cs="Times New Roman"/>
          <w:iCs/>
          <w:color w:val="000000"/>
          <w:kern w:val="0"/>
          <w:sz w:val="22"/>
          <w:szCs w:val="22"/>
          <w14:ligatures w14:val="none"/>
        </w:rPr>
        <w:t>see</w:t>
      </w:r>
      <w:proofErr w:type="gramEnd"/>
      <w:r w:rsidRPr="001912CA">
        <w:rPr>
          <w:rFonts w:ascii="Times New Roman" w:eastAsia="Times New Roman" w:hAnsi="Times New Roman" w:cs="Times New Roman"/>
          <w:iCs/>
          <w:color w:val="000000"/>
          <w:kern w:val="0"/>
          <w:sz w:val="22"/>
          <w:szCs w:val="22"/>
          <w14:ligatures w14:val="none"/>
        </w:rPr>
        <w:t xml:space="preserve"> Code of Federal Regulations </w:t>
      </w:r>
      <w:r w:rsidRPr="001912CA">
        <w:rPr>
          <w:rFonts w:ascii="Times New Roman" w:eastAsia="Times New Roman" w:hAnsi="Times New Roman" w:cs="Times New Roman"/>
          <w:bCs/>
          <w:iCs/>
          <w:color w:val="000000"/>
          <w:kern w:val="0"/>
          <w:sz w:val="22"/>
          <w:szCs w:val="22"/>
          <w14:ligatures w14:val="none"/>
        </w:rPr>
        <w:t>40 CFR 156.10</w:t>
      </w:r>
      <w:r w:rsidRPr="001912CA">
        <w:rPr>
          <w:rFonts w:ascii="Times New Roman" w:eastAsia="Times New Roman" w:hAnsi="Times New Roman" w:cs="Times New Roman"/>
          <w:iCs/>
          <w:color w:val="000000"/>
          <w:kern w:val="0"/>
          <w:sz w:val="22"/>
          <w:szCs w:val="22"/>
          <w14:ligatures w14:val="none"/>
        </w:rPr>
        <w:t>.)</w:t>
      </w:r>
    </w:p>
    <w:bookmarkEnd w:id="0"/>
    <w:p w14:paraId="067FD58E" w14:textId="214BADAC" w:rsidR="001912CA" w:rsidRDefault="00911287" w:rsidP="00911287">
      <w:pPr>
        <w:spacing w:after="0" w:line="240" w:lineRule="auto"/>
        <w:ind w:left="360"/>
        <w:rPr>
          <w:rFonts w:ascii="Times New Roman" w:hAnsi="Times New Roman" w:cs="Times New Roman"/>
          <w:color w:val="0070C0"/>
          <w:sz w:val="22"/>
          <w:szCs w:val="22"/>
          <w:u w:val="single"/>
        </w:rPr>
      </w:pPr>
      <w:r w:rsidRPr="00911287">
        <w:rPr>
          <w:rFonts w:ascii="Times New Roman" w:hAnsi="Times New Roman" w:cs="Times New Roman"/>
          <w:color w:val="0070C0"/>
          <w:sz w:val="22"/>
          <w:szCs w:val="22"/>
          <w:u w:val="single"/>
        </w:rPr>
        <w:t>Test procedures for flour,</w:t>
      </w:r>
      <w:r>
        <w:rPr>
          <w:rFonts w:ascii="Times New Roman" w:hAnsi="Times New Roman" w:cs="Times New Roman"/>
          <w:color w:val="EE0000"/>
          <w:sz w:val="22"/>
          <w:szCs w:val="22"/>
          <w:u w:val="single"/>
        </w:rPr>
        <w:t xml:space="preserve"> dry pet food, pasta products, </w:t>
      </w:r>
      <w:r w:rsidRPr="00911287">
        <w:rPr>
          <w:rFonts w:ascii="Times New Roman" w:eastAsia="Times New Roman" w:hAnsi="Times New Roman" w:cs="Times New Roman"/>
          <w:i/>
          <w:iCs/>
          <w:color w:val="EE0000"/>
          <w:kern w:val="0"/>
          <w:sz w:val="22"/>
          <w:szCs w:val="22"/>
          <w:u w:val="single"/>
          <w14:ligatures w14:val="none"/>
        </w:rPr>
        <w:t>Cannabis</w:t>
      </w:r>
      <w:r w:rsidRPr="00911287">
        <w:rPr>
          <w:rFonts w:ascii="Times New Roman" w:hAnsi="Times New Roman" w:cs="Times New Roman"/>
          <w:color w:val="0070C0"/>
          <w:sz w:val="22"/>
          <w:szCs w:val="22"/>
          <w:u w:val="single"/>
        </w:rPr>
        <w:t>, some meat</w:t>
      </w:r>
      <w:r w:rsidR="0024538F">
        <w:rPr>
          <w:rFonts w:ascii="Times New Roman" w:hAnsi="Times New Roman" w:cs="Times New Roman"/>
          <w:color w:val="EE0000"/>
          <w:sz w:val="22"/>
          <w:szCs w:val="22"/>
          <w:u w:val="single"/>
        </w:rPr>
        <w:t xml:space="preserve"> products</w:t>
      </w:r>
      <w:r w:rsidRPr="00911287">
        <w:rPr>
          <w:rFonts w:ascii="Times New Roman" w:hAnsi="Times New Roman" w:cs="Times New Roman"/>
          <w:color w:val="0070C0"/>
          <w:sz w:val="22"/>
          <w:szCs w:val="22"/>
          <w:u w:val="single"/>
        </w:rPr>
        <w:t>, and</w:t>
      </w:r>
      <w:r>
        <w:rPr>
          <w:rFonts w:ascii="Times New Roman" w:hAnsi="Times New Roman" w:cs="Times New Roman"/>
          <w:color w:val="EE0000"/>
          <w:sz w:val="22"/>
          <w:szCs w:val="22"/>
          <w:u w:val="single"/>
        </w:rPr>
        <w:t xml:space="preserve"> fresh</w:t>
      </w:r>
      <w:r w:rsidRPr="00911287">
        <w:rPr>
          <w:rFonts w:ascii="Times New Roman" w:hAnsi="Times New Roman" w:cs="Times New Roman"/>
          <w:color w:val="0070C0"/>
          <w:sz w:val="22"/>
          <w:szCs w:val="22"/>
          <w:u w:val="single"/>
        </w:rPr>
        <w:t xml:space="preserve"> poultry are based on the concept of a</w:t>
      </w:r>
      <w:r>
        <w:rPr>
          <w:rFonts w:ascii="Times New Roman" w:hAnsi="Times New Roman" w:cs="Times New Roman"/>
          <w:color w:val="EE0000"/>
          <w:sz w:val="22"/>
          <w:szCs w:val="22"/>
          <w:u w:val="single"/>
        </w:rPr>
        <w:t xml:space="preserve"> potentially permissible</w:t>
      </w:r>
      <w:r w:rsidRPr="00911287">
        <w:rPr>
          <w:rFonts w:ascii="Times New Roman" w:hAnsi="Times New Roman" w:cs="Times New Roman"/>
          <w:color w:val="0070C0"/>
          <w:sz w:val="22"/>
          <w:szCs w:val="22"/>
          <w:u w:val="single"/>
        </w:rPr>
        <w:t xml:space="preserve"> “</w:t>
      </w:r>
      <w:r>
        <w:rPr>
          <w:rFonts w:ascii="Times New Roman" w:hAnsi="Times New Roman" w:cs="Times New Roman"/>
          <w:color w:val="EE0000"/>
          <w:sz w:val="22"/>
          <w:szCs w:val="22"/>
          <w:u w:val="single"/>
        </w:rPr>
        <w:t>reasonable variation due to moisture loss or gain</w:t>
      </w:r>
      <w:r w:rsidRPr="00911287">
        <w:rPr>
          <w:rFonts w:ascii="Times New Roman" w:hAnsi="Times New Roman" w:cs="Times New Roman"/>
          <w:color w:val="0070C0"/>
          <w:sz w:val="22"/>
          <w:szCs w:val="22"/>
          <w:u w:val="single"/>
        </w:rPr>
        <w:t xml:space="preserve">” also known as a “gray area” or “no decision” area (see Section 2.3.8. </w:t>
      </w:r>
      <w:r w:rsidRPr="008200FF">
        <w:rPr>
          <w:rFonts w:ascii="Times New Roman" w:hAnsi="Times New Roman" w:cs="Times New Roman"/>
          <w:color w:val="0070C0"/>
          <w:sz w:val="22"/>
          <w:szCs w:val="22"/>
          <w:u w:val="single"/>
        </w:rPr>
        <w:t>“</w:t>
      </w:r>
      <w:r w:rsidR="008200FF" w:rsidRPr="008200FF">
        <w:rPr>
          <w:rFonts w:ascii="Times New Roman" w:eastAsia="Calibri" w:hAnsi="Times New Roman" w:cs="Arial"/>
          <w:noProof/>
          <w:color w:val="EE0000"/>
          <w:kern w:val="0"/>
          <w:sz w:val="22"/>
          <w:szCs w:val="22"/>
          <w:u w:val="single"/>
          <w14:ligatures w14:val="none"/>
        </w:rPr>
        <w:t>Adjustments for Reasonable Variations Due To Loss of Moisture</w:t>
      </w:r>
      <w:r w:rsidRPr="008200FF">
        <w:rPr>
          <w:rFonts w:ascii="Times New Roman" w:hAnsi="Times New Roman" w:cs="Times New Roman"/>
          <w:color w:val="0070C0"/>
          <w:sz w:val="22"/>
          <w:szCs w:val="22"/>
          <w:u w:val="single"/>
        </w:rPr>
        <w:t>”</w:t>
      </w:r>
      <w:r w:rsidRPr="00911287">
        <w:rPr>
          <w:rFonts w:ascii="Times New Roman" w:hAnsi="Times New Roman" w:cs="Times New Roman"/>
          <w:color w:val="0070C0"/>
          <w:sz w:val="22"/>
          <w:szCs w:val="22"/>
          <w:u w:val="single"/>
        </w:rPr>
        <w:t xml:space="preserve">).  When the average net weight of a sample is found to be less than the labeled weight, but not more than the boundary of the “gray area,” the lot is said to be in the “gray” or “no decision” area.  </w:t>
      </w:r>
      <w:r w:rsidRPr="00911287">
        <w:rPr>
          <w:rFonts w:ascii="Times New Roman" w:hAnsi="Times New Roman" w:cs="Times New Roman"/>
          <w:b/>
          <w:bCs/>
          <w:color w:val="0070C0"/>
          <w:sz w:val="22"/>
          <w:szCs w:val="22"/>
          <w:u w:val="single"/>
        </w:rPr>
        <w:t>The gray area is not a tolerance.</w:t>
      </w:r>
      <w:r w:rsidRPr="00911287">
        <w:rPr>
          <w:rFonts w:ascii="Times New Roman" w:hAnsi="Times New Roman" w:cs="Times New Roman"/>
          <w:color w:val="0070C0"/>
          <w:sz w:val="22"/>
          <w:szCs w:val="22"/>
          <w:u w:val="single"/>
        </w:rPr>
        <w:t xml:space="preserve">  More information must be collected</w:t>
      </w:r>
      <w:r w:rsidR="00DC5D94">
        <w:rPr>
          <w:rFonts w:ascii="Times New Roman" w:hAnsi="Times New Roman" w:cs="Times New Roman"/>
          <w:color w:val="EE0000"/>
          <w:sz w:val="22"/>
          <w:szCs w:val="22"/>
          <w:u w:val="single"/>
        </w:rPr>
        <w:t xml:space="preserve"> (see below)</w:t>
      </w:r>
      <w:r w:rsidRPr="00911287">
        <w:rPr>
          <w:rFonts w:ascii="Times New Roman" w:hAnsi="Times New Roman" w:cs="Times New Roman"/>
          <w:color w:val="0070C0"/>
          <w:sz w:val="22"/>
          <w:szCs w:val="22"/>
          <w:u w:val="single"/>
        </w:rPr>
        <w:t xml:space="preserve"> before lot compliance or noncompliance can be decided.  Appropriate enforcement should be taken on packages found short weight and outside of the </w:t>
      </w:r>
      <w:r w:rsidR="00864027">
        <w:rPr>
          <w:rFonts w:ascii="Times New Roman" w:hAnsi="Times New Roman" w:cs="Times New Roman"/>
          <w:color w:val="EE0000"/>
          <w:sz w:val="22"/>
          <w:szCs w:val="22"/>
          <w:u w:val="single"/>
        </w:rPr>
        <w:t xml:space="preserve">determined </w:t>
      </w:r>
      <w:r w:rsidRPr="00864027">
        <w:rPr>
          <w:rFonts w:ascii="Times New Roman" w:hAnsi="Times New Roman" w:cs="Times New Roman"/>
          <w:color w:val="EE0000"/>
          <w:sz w:val="22"/>
          <w:szCs w:val="22"/>
          <w:u w:val="single"/>
        </w:rPr>
        <w:t>“</w:t>
      </w:r>
      <w:r w:rsidR="00864027" w:rsidRPr="00864027">
        <w:rPr>
          <w:rFonts w:ascii="Times New Roman" w:hAnsi="Times New Roman" w:cs="Times New Roman"/>
          <w:color w:val="EE0000"/>
          <w:sz w:val="22"/>
          <w:szCs w:val="22"/>
          <w:u w:val="single"/>
        </w:rPr>
        <w:t xml:space="preserve">reasonable </w:t>
      </w:r>
      <w:r w:rsidR="0050006D" w:rsidRPr="00864027">
        <w:rPr>
          <w:rFonts w:ascii="Times New Roman" w:hAnsi="Times New Roman" w:cs="Times New Roman"/>
          <w:color w:val="EE0000"/>
          <w:sz w:val="22"/>
          <w:szCs w:val="22"/>
          <w:u w:val="single"/>
        </w:rPr>
        <w:t>variation due</w:t>
      </w:r>
      <w:r w:rsidR="00864027" w:rsidRPr="00864027">
        <w:rPr>
          <w:rFonts w:ascii="Times New Roman" w:hAnsi="Times New Roman" w:cs="Times New Roman"/>
          <w:color w:val="EE0000"/>
          <w:sz w:val="22"/>
          <w:szCs w:val="22"/>
          <w:u w:val="single"/>
        </w:rPr>
        <w:t xml:space="preserve"> to </w:t>
      </w:r>
      <w:r w:rsidRPr="00864027">
        <w:rPr>
          <w:rFonts w:ascii="Times New Roman" w:hAnsi="Times New Roman" w:cs="Times New Roman"/>
          <w:color w:val="EE0000"/>
          <w:sz w:val="22"/>
          <w:szCs w:val="22"/>
          <w:u w:val="single"/>
        </w:rPr>
        <w:t>moisture</w:t>
      </w:r>
      <w:r w:rsidR="00864027" w:rsidRPr="00864027">
        <w:rPr>
          <w:rFonts w:ascii="Times New Roman" w:hAnsi="Times New Roman" w:cs="Times New Roman"/>
          <w:color w:val="EE0000"/>
          <w:sz w:val="22"/>
          <w:szCs w:val="22"/>
          <w:u w:val="single"/>
        </w:rPr>
        <w:t xml:space="preserve"> loss</w:t>
      </w:r>
      <w:r w:rsidRPr="00864027">
        <w:rPr>
          <w:rFonts w:ascii="Times New Roman" w:hAnsi="Times New Roman" w:cs="Times New Roman"/>
          <w:color w:val="EE0000"/>
          <w:sz w:val="22"/>
          <w:szCs w:val="22"/>
          <w:u w:val="single"/>
        </w:rPr>
        <w:t>”</w:t>
      </w:r>
      <w:r w:rsidRPr="00911287">
        <w:rPr>
          <w:rFonts w:ascii="Times New Roman" w:hAnsi="Times New Roman" w:cs="Times New Roman"/>
          <w:color w:val="0070C0"/>
          <w:sz w:val="22"/>
          <w:szCs w:val="22"/>
          <w:u w:val="single"/>
        </w:rPr>
        <w:t xml:space="preserve"> or “gray area.”</w:t>
      </w:r>
    </w:p>
    <w:p w14:paraId="41D2416A" w14:textId="77777777" w:rsidR="00DC04A4" w:rsidRDefault="00DC04A4" w:rsidP="00911287">
      <w:pPr>
        <w:spacing w:after="0" w:line="240" w:lineRule="auto"/>
        <w:ind w:left="360"/>
        <w:rPr>
          <w:rFonts w:ascii="Times New Roman" w:hAnsi="Times New Roman" w:cs="Times New Roman"/>
          <w:color w:val="0070C0"/>
          <w:sz w:val="22"/>
          <w:szCs w:val="22"/>
          <w:u w:val="single"/>
        </w:rPr>
      </w:pPr>
    </w:p>
    <w:p w14:paraId="1FB83AAE" w14:textId="44A8858B" w:rsidR="00DC04A4" w:rsidRDefault="00DC04A4" w:rsidP="00DC5D94">
      <w:pPr>
        <w:spacing w:after="0" w:line="240" w:lineRule="auto"/>
        <w:ind w:left="360"/>
        <w:rPr>
          <w:rFonts w:ascii="Times New Roman" w:hAnsi="Times New Roman" w:cs="Times New Roman"/>
          <w:color w:val="EE0000"/>
          <w:sz w:val="22"/>
          <w:szCs w:val="22"/>
          <w:u w:val="single"/>
        </w:rPr>
      </w:pPr>
      <w:r>
        <w:rPr>
          <w:rFonts w:ascii="Times New Roman" w:hAnsi="Times New Roman" w:cs="Times New Roman"/>
          <w:color w:val="EE0000"/>
          <w:sz w:val="22"/>
          <w:szCs w:val="22"/>
          <w:u w:val="single"/>
        </w:rPr>
        <w:t xml:space="preserve">Federal laws, namely the Fair Packaging and Labeling Act (see </w:t>
      </w:r>
      <w:r w:rsidRPr="00DC04A4">
        <w:rPr>
          <w:rFonts w:ascii="Times New Roman" w:hAnsi="Times New Roman" w:cs="Times New Roman"/>
          <w:color w:val="EE0000"/>
          <w:sz w:val="22"/>
          <w:szCs w:val="22"/>
          <w:u w:val="single"/>
        </w:rPr>
        <w:t>16 CFR Chapter 1 Subchapter E Part 500 § 500.25</w:t>
      </w:r>
      <w:r>
        <w:rPr>
          <w:rFonts w:ascii="Times New Roman" w:hAnsi="Times New Roman" w:cs="Times New Roman"/>
          <w:color w:val="EE0000"/>
          <w:sz w:val="22"/>
          <w:szCs w:val="22"/>
          <w:u w:val="single"/>
        </w:rPr>
        <w:t xml:space="preserve">), the Food, Drug and Cosmetic Act (see </w:t>
      </w:r>
      <w:r w:rsidRPr="00DC04A4">
        <w:rPr>
          <w:rFonts w:ascii="Times New Roman" w:hAnsi="Times New Roman" w:cs="Times New Roman"/>
          <w:color w:val="EE0000"/>
          <w:sz w:val="22"/>
          <w:szCs w:val="22"/>
          <w:u w:val="single"/>
        </w:rPr>
        <w:t>21 USC Chapter 9 Subchapter IV § 343</w:t>
      </w:r>
      <w:r>
        <w:rPr>
          <w:rFonts w:ascii="Times New Roman" w:hAnsi="Times New Roman" w:cs="Times New Roman"/>
          <w:color w:val="EE0000"/>
          <w:sz w:val="22"/>
          <w:szCs w:val="22"/>
          <w:u w:val="single"/>
        </w:rPr>
        <w:t xml:space="preserve">), the Federal Meat Inspection Act (see </w:t>
      </w:r>
      <w:r w:rsidRPr="00DC04A4">
        <w:rPr>
          <w:rFonts w:ascii="Times New Roman" w:hAnsi="Times New Roman" w:cs="Times New Roman"/>
          <w:color w:val="EE0000"/>
          <w:sz w:val="22"/>
          <w:szCs w:val="22"/>
          <w:u w:val="single"/>
        </w:rPr>
        <w:t>21 USC Chapter 12 Subchapter 1 §</w:t>
      </w:r>
      <w:r>
        <w:rPr>
          <w:rFonts w:ascii="Times New Roman" w:hAnsi="Times New Roman" w:cs="Times New Roman"/>
          <w:color w:val="EE0000"/>
          <w:sz w:val="22"/>
          <w:szCs w:val="22"/>
          <w:u w:val="single"/>
        </w:rPr>
        <w:t xml:space="preserve"> </w:t>
      </w:r>
      <w:r w:rsidRPr="00DC04A4">
        <w:rPr>
          <w:rFonts w:ascii="Times New Roman" w:hAnsi="Times New Roman" w:cs="Times New Roman"/>
          <w:color w:val="EE0000"/>
          <w:sz w:val="22"/>
          <w:szCs w:val="22"/>
          <w:u w:val="single"/>
        </w:rPr>
        <w:t>601(n)(5)</w:t>
      </w:r>
      <w:r>
        <w:rPr>
          <w:rFonts w:ascii="Times New Roman" w:hAnsi="Times New Roman" w:cs="Times New Roman"/>
          <w:color w:val="EE0000"/>
          <w:sz w:val="22"/>
          <w:szCs w:val="22"/>
          <w:u w:val="single"/>
        </w:rPr>
        <w:t xml:space="preserve">), and the Poultry Products Inspection Act (see </w:t>
      </w:r>
      <w:r w:rsidRPr="00DC04A4">
        <w:rPr>
          <w:rFonts w:ascii="Times New Roman" w:hAnsi="Times New Roman" w:cs="Times New Roman"/>
          <w:color w:val="EE0000"/>
          <w:sz w:val="22"/>
          <w:szCs w:val="22"/>
          <w:u w:val="single"/>
        </w:rPr>
        <w:t>21 USC Chapter 10</w:t>
      </w:r>
      <w:r>
        <w:rPr>
          <w:rFonts w:ascii="Times New Roman" w:hAnsi="Times New Roman" w:cs="Times New Roman"/>
          <w:color w:val="EE0000"/>
          <w:sz w:val="22"/>
          <w:szCs w:val="22"/>
          <w:u w:val="single"/>
        </w:rPr>
        <w:t xml:space="preserve"> </w:t>
      </w:r>
      <w:r w:rsidRPr="00DC04A4">
        <w:rPr>
          <w:rFonts w:ascii="Times New Roman" w:hAnsi="Times New Roman" w:cs="Times New Roman"/>
          <w:color w:val="EE0000"/>
          <w:sz w:val="22"/>
          <w:szCs w:val="22"/>
          <w:u w:val="single"/>
        </w:rPr>
        <w:t>§ 453(h)(5)</w:t>
      </w:r>
      <w:r>
        <w:rPr>
          <w:rFonts w:ascii="Times New Roman" w:hAnsi="Times New Roman" w:cs="Times New Roman"/>
          <w:color w:val="EE0000"/>
          <w:sz w:val="22"/>
          <w:szCs w:val="22"/>
          <w:u w:val="single"/>
        </w:rPr>
        <w:t xml:space="preserve">) each address requirements to consider “reasonable variations” from stated, labeled net content statements.  </w:t>
      </w:r>
      <w:r w:rsidR="00DC5D94">
        <w:rPr>
          <w:rFonts w:ascii="Times New Roman" w:hAnsi="Times New Roman" w:cs="Times New Roman"/>
          <w:color w:val="EE0000"/>
          <w:sz w:val="22"/>
          <w:szCs w:val="22"/>
          <w:u w:val="single"/>
        </w:rPr>
        <w:t xml:space="preserve">Federal regulations promulgated under the Acts (see </w:t>
      </w:r>
      <w:r w:rsidR="00DC5D94" w:rsidRPr="00DC5D94">
        <w:rPr>
          <w:rFonts w:ascii="Times New Roman" w:hAnsi="Times New Roman" w:cs="Times New Roman"/>
          <w:color w:val="EE0000"/>
          <w:sz w:val="22"/>
          <w:szCs w:val="22"/>
          <w:u w:val="single"/>
        </w:rPr>
        <w:t>Title 21 Code of Federal Regulations (CFR) Chapter 1</w:t>
      </w:r>
      <w:r w:rsidR="00DC5D94">
        <w:rPr>
          <w:rFonts w:ascii="Times New Roman" w:hAnsi="Times New Roman" w:cs="Times New Roman"/>
          <w:color w:val="EE0000"/>
          <w:sz w:val="22"/>
          <w:szCs w:val="22"/>
          <w:u w:val="single"/>
        </w:rPr>
        <w:t xml:space="preserve"> </w:t>
      </w:r>
      <w:r w:rsidR="00DC5D94" w:rsidRPr="00DC5D94">
        <w:rPr>
          <w:rFonts w:ascii="Times New Roman" w:hAnsi="Times New Roman" w:cs="Times New Roman"/>
          <w:color w:val="EE0000"/>
          <w:sz w:val="22"/>
          <w:szCs w:val="22"/>
          <w:u w:val="single"/>
        </w:rPr>
        <w:t>§ 101.105(q)</w:t>
      </w:r>
      <w:r w:rsidR="00DC5D94">
        <w:rPr>
          <w:rFonts w:ascii="Times New Roman" w:hAnsi="Times New Roman" w:cs="Times New Roman"/>
          <w:color w:val="EE0000"/>
          <w:sz w:val="22"/>
          <w:szCs w:val="22"/>
          <w:u w:val="single"/>
        </w:rPr>
        <w:t xml:space="preserve"> re: FPLA; </w:t>
      </w:r>
      <w:r w:rsidR="00DC5D94" w:rsidRPr="00DC5D94">
        <w:rPr>
          <w:rFonts w:ascii="Times New Roman" w:hAnsi="Times New Roman" w:cs="Times New Roman"/>
          <w:color w:val="EE0000"/>
          <w:sz w:val="22"/>
          <w:szCs w:val="22"/>
          <w:u w:val="single"/>
        </w:rPr>
        <w:t>Title 9 C</w:t>
      </w:r>
      <w:r w:rsidR="00DC5D94">
        <w:rPr>
          <w:rFonts w:ascii="Times New Roman" w:hAnsi="Times New Roman" w:cs="Times New Roman"/>
          <w:color w:val="EE0000"/>
          <w:sz w:val="22"/>
          <w:szCs w:val="22"/>
          <w:u w:val="single"/>
        </w:rPr>
        <w:t>FR</w:t>
      </w:r>
      <w:r w:rsidR="00DC5D94" w:rsidRPr="00DC5D94">
        <w:rPr>
          <w:rFonts w:ascii="Times New Roman" w:hAnsi="Times New Roman" w:cs="Times New Roman"/>
          <w:color w:val="EE0000"/>
          <w:sz w:val="22"/>
          <w:szCs w:val="22"/>
          <w:u w:val="single"/>
        </w:rPr>
        <w:t xml:space="preserve"> § 317.2(h)(2)</w:t>
      </w:r>
      <w:r w:rsidR="00DC5D94">
        <w:rPr>
          <w:rFonts w:ascii="Times New Roman" w:hAnsi="Times New Roman" w:cs="Times New Roman"/>
          <w:color w:val="EE0000"/>
          <w:sz w:val="22"/>
          <w:szCs w:val="22"/>
          <w:u w:val="single"/>
        </w:rPr>
        <w:t xml:space="preserve"> re: Meat and Poultry Products); </w:t>
      </w:r>
      <w:r w:rsidR="00DC5D94" w:rsidRPr="00DC5D94">
        <w:rPr>
          <w:rFonts w:ascii="Times New Roman" w:hAnsi="Times New Roman" w:cs="Times New Roman"/>
          <w:color w:val="EE0000"/>
          <w:sz w:val="22"/>
          <w:szCs w:val="22"/>
          <w:u w:val="single"/>
        </w:rPr>
        <w:t>Title 9</w:t>
      </w:r>
      <w:r w:rsidR="00DC5D94">
        <w:rPr>
          <w:rFonts w:ascii="Times New Roman" w:hAnsi="Times New Roman" w:cs="Times New Roman"/>
          <w:color w:val="EE0000"/>
          <w:sz w:val="22"/>
          <w:szCs w:val="22"/>
          <w:u w:val="single"/>
        </w:rPr>
        <w:t xml:space="preserve"> CFR</w:t>
      </w:r>
      <w:r w:rsidR="00DC5D94" w:rsidRPr="00DC5D94">
        <w:rPr>
          <w:rFonts w:ascii="Times New Roman" w:hAnsi="Times New Roman" w:cs="Times New Roman"/>
          <w:color w:val="EE0000"/>
          <w:sz w:val="22"/>
          <w:szCs w:val="22"/>
          <w:u w:val="single"/>
        </w:rPr>
        <w:t xml:space="preserve"> § 381.121(c)(6)</w:t>
      </w:r>
      <w:r w:rsidR="00DC5D94">
        <w:rPr>
          <w:rFonts w:ascii="Times New Roman" w:hAnsi="Times New Roman" w:cs="Times New Roman"/>
          <w:color w:val="EE0000"/>
          <w:sz w:val="22"/>
          <w:szCs w:val="22"/>
          <w:u w:val="single"/>
        </w:rPr>
        <w:t xml:space="preserve"> re: Poultry Products) each state that such “reasonable variations” are applicable to packaged products “</w:t>
      </w:r>
      <w:r w:rsidR="00DC5D94" w:rsidRPr="00DC5D94">
        <w:rPr>
          <w:rFonts w:ascii="Times New Roman" w:hAnsi="Times New Roman" w:cs="Times New Roman"/>
          <w:color w:val="EE0000"/>
          <w:sz w:val="22"/>
          <w:szCs w:val="22"/>
          <w:u w:val="single"/>
        </w:rPr>
        <w:t>during the course of good distribution practices</w:t>
      </w:r>
      <w:r w:rsidR="00DC5D94">
        <w:rPr>
          <w:rFonts w:ascii="Times New Roman" w:hAnsi="Times New Roman" w:cs="Times New Roman"/>
          <w:color w:val="EE0000"/>
          <w:sz w:val="22"/>
          <w:szCs w:val="22"/>
          <w:u w:val="single"/>
        </w:rPr>
        <w:t xml:space="preserve">.”  </w:t>
      </w:r>
      <w:r w:rsidR="002C436D">
        <w:rPr>
          <w:rFonts w:ascii="Times New Roman" w:hAnsi="Times New Roman" w:cs="Times New Roman"/>
          <w:color w:val="EE0000"/>
          <w:sz w:val="22"/>
          <w:szCs w:val="22"/>
          <w:u w:val="single"/>
        </w:rPr>
        <w:t>Similarly, “reasonable variations” may be permitted when resulting from “</w:t>
      </w:r>
      <w:r w:rsidR="002C436D" w:rsidRPr="002C436D">
        <w:rPr>
          <w:rFonts w:ascii="Times New Roman" w:hAnsi="Times New Roman" w:cs="Times New Roman"/>
          <w:color w:val="EE0000"/>
          <w:sz w:val="22"/>
          <w:szCs w:val="22"/>
          <w:u w:val="single"/>
        </w:rPr>
        <w:t>unavoidable deviations in good manufacturing practices</w:t>
      </w:r>
      <w:r w:rsidR="002C436D">
        <w:rPr>
          <w:rFonts w:ascii="Times New Roman" w:hAnsi="Times New Roman" w:cs="Times New Roman"/>
          <w:color w:val="EE0000"/>
          <w:sz w:val="22"/>
          <w:szCs w:val="22"/>
          <w:u w:val="single"/>
        </w:rPr>
        <w:t>.”</w:t>
      </w:r>
    </w:p>
    <w:p w14:paraId="31A448AA" w14:textId="77777777" w:rsidR="002C436D" w:rsidRDefault="002C436D" w:rsidP="00DC5D94">
      <w:pPr>
        <w:spacing w:after="0" w:line="240" w:lineRule="auto"/>
        <w:ind w:left="360"/>
        <w:rPr>
          <w:rFonts w:ascii="Times New Roman" w:hAnsi="Times New Roman" w:cs="Times New Roman"/>
          <w:color w:val="EE0000"/>
          <w:sz w:val="22"/>
          <w:szCs w:val="22"/>
          <w:u w:val="single"/>
        </w:rPr>
      </w:pPr>
    </w:p>
    <w:p w14:paraId="23FF28D3" w14:textId="1D4D9775" w:rsidR="002C436D" w:rsidRPr="00DC04A4" w:rsidRDefault="002C436D" w:rsidP="00DC5D94">
      <w:pPr>
        <w:spacing w:after="0" w:line="240" w:lineRule="auto"/>
        <w:ind w:left="360"/>
        <w:rPr>
          <w:rFonts w:ascii="Times New Roman" w:hAnsi="Times New Roman" w:cs="Times New Roman"/>
          <w:color w:val="EE0000"/>
          <w:sz w:val="22"/>
          <w:szCs w:val="22"/>
          <w:u w:val="single"/>
        </w:rPr>
      </w:pPr>
      <w:r>
        <w:rPr>
          <w:rFonts w:ascii="Times New Roman" w:hAnsi="Times New Roman" w:cs="Times New Roman"/>
          <w:color w:val="EE0000"/>
          <w:sz w:val="22"/>
          <w:szCs w:val="22"/>
          <w:u w:val="single"/>
        </w:rPr>
        <w:t xml:space="preserve">In determining </w:t>
      </w:r>
      <w:proofErr w:type="gramStart"/>
      <w:r>
        <w:rPr>
          <w:rFonts w:ascii="Times New Roman" w:hAnsi="Times New Roman" w:cs="Times New Roman"/>
          <w:color w:val="EE0000"/>
          <w:sz w:val="22"/>
          <w:szCs w:val="22"/>
          <w:u w:val="single"/>
        </w:rPr>
        <w:t>whether or not</w:t>
      </w:r>
      <w:proofErr w:type="gramEnd"/>
      <w:r>
        <w:rPr>
          <w:rFonts w:ascii="Times New Roman" w:hAnsi="Times New Roman" w:cs="Times New Roman"/>
          <w:color w:val="EE0000"/>
          <w:sz w:val="22"/>
          <w:szCs w:val="22"/>
          <w:u w:val="single"/>
        </w:rPr>
        <w:t xml:space="preserve"> “good distribution practices” and “good manufacturing practices” have been followed</w:t>
      </w:r>
      <w:r w:rsidR="0024538F">
        <w:rPr>
          <w:rFonts w:ascii="Times New Roman" w:hAnsi="Times New Roman" w:cs="Times New Roman"/>
          <w:color w:val="EE0000"/>
          <w:sz w:val="22"/>
          <w:szCs w:val="22"/>
          <w:u w:val="single"/>
        </w:rPr>
        <w:t xml:space="preserve"> regarding products subject to reasonable variations due to loss of moisture</w:t>
      </w:r>
      <w:r>
        <w:rPr>
          <w:rFonts w:ascii="Times New Roman" w:hAnsi="Times New Roman" w:cs="Times New Roman"/>
          <w:color w:val="EE0000"/>
          <w:sz w:val="22"/>
          <w:szCs w:val="22"/>
          <w:u w:val="single"/>
        </w:rPr>
        <w:t>, see considerations set forth in Section 2.3.8.3.</w:t>
      </w:r>
    </w:p>
    <w:p w14:paraId="5945C494" w14:textId="77777777" w:rsidR="00911287" w:rsidRDefault="00911287" w:rsidP="001912CA">
      <w:pPr>
        <w:spacing w:after="0" w:line="240" w:lineRule="auto"/>
      </w:pPr>
    </w:p>
    <w:p w14:paraId="068E837C" w14:textId="1D8489EB" w:rsidR="001912CA" w:rsidRPr="001912CA" w:rsidRDefault="001912CA" w:rsidP="001912CA">
      <w:pPr>
        <w:pStyle w:val="ListParagraph"/>
        <w:numPr>
          <w:ilvl w:val="3"/>
          <w:numId w:val="3"/>
        </w:numPr>
        <w:spacing w:after="240" w:line="240" w:lineRule="auto"/>
        <w:outlineLvl w:val="3"/>
        <w:rPr>
          <w:rFonts w:ascii="Times New Roman" w:eastAsia="Calibri" w:hAnsi="Times New Roman" w:cs="Times New Roman"/>
          <w:b/>
          <w:kern w:val="0"/>
          <w:sz w:val="22"/>
          <w:szCs w:val="22"/>
          <w14:ligatures w14:val="none"/>
        </w:rPr>
      </w:pPr>
      <w:bookmarkStart w:id="1" w:name="_Toc111622676"/>
      <w:r w:rsidRPr="001912CA">
        <w:rPr>
          <w:rFonts w:ascii="Times New Roman" w:eastAsia="Calibri" w:hAnsi="Times New Roman" w:cs="Times New Roman"/>
          <w:b/>
          <w:kern w:val="0"/>
          <w:sz w:val="22"/>
          <w:szCs w:val="22"/>
          <w14:ligatures w14:val="none"/>
        </w:rPr>
        <w:t xml:space="preserve">Applying </w:t>
      </w:r>
      <w:proofErr w:type="gramStart"/>
      <w:r w:rsidRPr="001912CA">
        <w:rPr>
          <w:rFonts w:ascii="Times New Roman" w:eastAsia="Calibri" w:hAnsi="Times New Roman" w:cs="Times New Roman"/>
          <w:b/>
          <w:kern w:val="0"/>
          <w:sz w:val="22"/>
          <w:szCs w:val="22"/>
          <w14:ligatures w14:val="none"/>
        </w:rPr>
        <w:t>a</w:t>
      </w:r>
      <w:r w:rsidR="000319DF">
        <w:rPr>
          <w:rFonts w:ascii="Times New Roman" w:eastAsia="Calibri" w:hAnsi="Times New Roman" w:cs="Times New Roman"/>
          <w:b/>
          <w:color w:val="EE0000"/>
          <w:kern w:val="0"/>
          <w:sz w:val="22"/>
          <w:szCs w:val="22"/>
          <w:u w:val="single"/>
          <w14:ligatures w14:val="none"/>
        </w:rPr>
        <w:t>n</w:t>
      </w:r>
      <w:proofErr w:type="gramEnd"/>
      <w:r w:rsidRPr="001912CA">
        <w:rPr>
          <w:rFonts w:ascii="Times New Roman" w:eastAsia="Calibri" w:hAnsi="Times New Roman" w:cs="Times New Roman"/>
          <w:b/>
          <w:kern w:val="0"/>
          <w:sz w:val="22"/>
          <w:szCs w:val="22"/>
          <w14:ligatures w14:val="none"/>
        </w:rPr>
        <w:t xml:space="preserve"> </w:t>
      </w:r>
      <w:r w:rsidRPr="000319DF">
        <w:rPr>
          <w:rFonts w:ascii="Times New Roman" w:eastAsia="Calibri" w:hAnsi="Times New Roman" w:cs="Times New Roman"/>
          <w:b/>
          <w:strike/>
          <w:kern w:val="0"/>
          <w:sz w:val="22"/>
          <w:szCs w:val="22"/>
          <w14:ligatures w14:val="none"/>
        </w:rPr>
        <w:t xml:space="preserve">Moisture </w:t>
      </w:r>
      <w:proofErr w:type="spellStart"/>
      <w:r w:rsidRPr="000319DF">
        <w:rPr>
          <w:rFonts w:ascii="Times New Roman" w:eastAsia="Calibri" w:hAnsi="Times New Roman" w:cs="Times New Roman"/>
          <w:b/>
          <w:strike/>
          <w:kern w:val="0"/>
          <w:sz w:val="22"/>
          <w:szCs w:val="22"/>
          <w14:ligatures w14:val="none"/>
        </w:rPr>
        <w:t>Allowance</w:t>
      </w:r>
      <w:bookmarkEnd w:id="1"/>
      <w:r w:rsidR="000319DF">
        <w:rPr>
          <w:rFonts w:ascii="Times New Roman" w:eastAsia="Calibri" w:hAnsi="Times New Roman" w:cs="Times New Roman"/>
          <w:b/>
          <w:color w:val="EE0000"/>
          <w:kern w:val="0"/>
          <w:sz w:val="22"/>
          <w:szCs w:val="22"/>
          <w:u w:val="single"/>
          <w14:ligatures w14:val="none"/>
        </w:rPr>
        <w:t>Adjustment</w:t>
      </w:r>
      <w:proofErr w:type="spellEnd"/>
      <w:r w:rsidR="000319DF">
        <w:rPr>
          <w:rFonts w:ascii="Times New Roman" w:eastAsia="Calibri" w:hAnsi="Times New Roman" w:cs="Times New Roman"/>
          <w:b/>
          <w:color w:val="EE0000"/>
          <w:kern w:val="0"/>
          <w:sz w:val="22"/>
          <w:szCs w:val="22"/>
          <w:u w:val="single"/>
          <w14:ligatures w14:val="none"/>
        </w:rPr>
        <w:t xml:space="preserve"> for Reasonable Variation</w:t>
      </w:r>
      <w:r w:rsidR="007C56AF">
        <w:rPr>
          <w:rFonts w:ascii="Times New Roman" w:eastAsia="Calibri" w:hAnsi="Times New Roman" w:cs="Times New Roman"/>
          <w:b/>
          <w:color w:val="EE0000"/>
          <w:kern w:val="0"/>
          <w:sz w:val="22"/>
          <w:szCs w:val="22"/>
          <w:u w:val="single"/>
          <w14:ligatures w14:val="none"/>
        </w:rPr>
        <w:t xml:space="preserve"> Due To Moisture Loss</w:t>
      </w:r>
    </w:p>
    <w:p w14:paraId="2456DB7A" w14:textId="3A4EC276" w:rsidR="001912CA" w:rsidRPr="001912CA" w:rsidRDefault="001912CA" w:rsidP="001912CA">
      <w:pPr>
        <w:autoSpaceDE w:val="0"/>
        <w:spacing w:after="240" w:line="240" w:lineRule="auto"/>
        <w:ind w:left="720"/>
        <w:jc w:val="both"/>
        <w:rPr>
          <w:rFonts w:ascii="Times New Roman" w:eastAsia="Calibri" w:hAnsi="Times New Roman" w:cs="Times New Roman"/>
          <w:kern w:val="0"/>
          <w:sz w:val="22"/>
          <w:szCs w:val="22"/>
          <w14:ligatures w14:val="none"/>
        </w:rPr>
      </w:pPr>
      <w:r w:rsidRPr="001912CA">
        <w:rPr>
          <w:rFonts w:ascii="Times New Roman" w:eastAsia="Calibri" w:hAnsi="Times New Roman" w:cs="Times New Roman"/>
          <w:kern w:val="0"/>
          <w:sz w:val="22"/>
          <w:szCs w:val="22"/>
          <w14:ligatures w14:val="none"/>
        </w:rPr>
        <w:t xml:space="preserve">Some packaged products may lose or gain moisture </w:t>
      </w:r>
      <w:r w:rsidRPr="001912CA">
        <w:rPr>
          <w:rFonts w:ascii="Times New Roman" w:eastAsia="Calibri" w:hAnsi="Times New Roman" w:cs="Times New Roman"/>
          <w:kern w:val="0"/>
          <w:sz w:val="22"/>
          <w:szCs w:val="22"/>
          <w14:ligatures w14:val="none"/>
        </w:rPr>
        <w:fldChar w:fldCharType="begin"/>
      </w:r>
      <w:r w:rsidRPr="001912CA">
        <w:rPr>
          <w:rFonts w:ascii="Times New Roman" w:eastAsia="Calibri" w:hAnsi="Times New Roman" w:cs="Times New Roman"/>
          <w:kern w:val="0"/>
          <w:sz w:val="22"/>
          <w:szCs w:val="22"/>
          <w14:ligatures w14:val="none"/>
        </w:rPr>
        <w:instrText xml:space="preserve"> XE "Moisture Allowance:Applying" </w:instrText>
      </w:r>
      <w:r w:rsidRPr="001912CA">
        <w:rPr>
          <w:rFonts w:ascii="Times New Roman" w:eastAsia="Calibri" w:hAnsi="Times New Roman" w:cs="Times New Roman"/>
          <w:kern w:val="0"/>
          <w:sz w:val="22"/>
          <w:szCs w:val="22"/>
          <w14:ligatures w14:val="none"/>
        </w:rPr>
        <w:fldChar w:fldCharType="end"/>
      </w:r>
      <w:r w:rsidRPr="001912CA">
        <w:rPr>
          <w:rFonts w:ascii="Times New Roman" w:eastAsia="Calibri" w:hAnsi="Times New Roman" w:cs="Times New Roman"/>
          <w:kern w:val="0"/>
          <w:sz w:val="22"/>
          <w:szCs w:val="22"/>
          <w14:ligatures w14:val="none"/>
        </w:rPr>
        <w:t xml:space="preserve">and, therefore, lose or gain weight or volume after packaging.  The amount of </w:t>
      </w:r>
      <w:r w:rsidRPr="00331C74">
        <w:rPr>
          <w:rFonts w:ascii="Times New Roman" w:eastAsia="Calibri" w:hAnsi="Times New Roman" w:cs="Times New Roman"/>
          <w:strike/>
          <w:kern w:val="0"/>
          <w:sz w:val="22"/>
          <w:szCs w:val="22"/>
          <w14:ligatures w14:val="none"/>
        </w:rPr>
        <w:t xml:space="preserve">moisture </w:t>
      </w:r>
      <w:proofErr w:type="spellStart"/>
      <w:r w:rsidRPr="00331C74">
        <w:rPr>
          <w:rFonts w:ascii="Times New Roman" w:eastAsia="Calibri" w:hAnsi="Times New Roman" w:cs="Times New Roman"/>
          <w:strike/>
          <w:kern w:val="0"/>
          <w:sz w:val="22"/>
          <w:szCs w:val="22"/>
          <w14:ligatures w14:val="none"/>
        </w:rPr>
        <w:t>loss</w:t>
      </w:r>
      <w:r w:rsidR="00331C74">
        <w:rPr>
          <w:rFonts w:ascii="Times New Roman" w:eastAsia="Calibri" w:hAnsi="Times New Roman" w:cs="Times New Roman"/>
          <w:color w:val="EE0000"/>
          <w:kern w:val="0"/>
          <w:sz w:val="22"/>
          <w:szCs w:val="22"/>
          <w:u w:val="single"/>
          <w14:ligatures w14:val="none"/>
        </w:rPr>
        <w:t>reasonable</w:t>
      </w:r>
      <w:proofErr w:type="spellEnd"/>
      <w:r w:rsidR="00331C74">
        <w:rPr>
          <w:rFonts w:ascii="Times New Roman" w:eastAsia="Calibri" w:hAnsi="Times New Roman" w:cs="Times New Roman"/>
          <w:color w:val="EE0000"/>
          <w:kern w:val="0"/>
          <w:sz w:val="22"/>
          <w:szCs w:val="22"/>
          <w:u w:val="single"/>
          <w14:ligatures w14:val="none"/>
        </w:rPr>
        <w:t xml:space="preserve"> variation in quantity</w:t>
      </w:r>
      <w:r w:rsidRPr="001912CA">
        <w:rPr>
          <w:rFonts w:ascii="Times New Roman" w:eastAsia="Calibri" w:hAnsi="Times New Roman" w:cs="Times New Roman"/>
          <w:kern w:val="0"/>
          <w:sz w:val="22"/>
          <w:szCs w:val="22"/>
          <w14:ligatures w14:val="none"/>
        </w:rPr>
        <w:t xml:space="preserve"> depends upon the nature of the product, the packaging material, the length of time it is in distribution, environmental conditions, and other factors.  </w:t>
      </w:r>
      <w:r w:rsidRPr="00331C74">
        <w:rPr>
          <w:rFonts w:ascii="Times New Roman" w:eastAsia="Calibri" w:hAnsi="Times New Roman" w:cs="Times New Roman"/>
          <w:strike/>
          <w:kern w:val="0"/>
          <w:sz w:val="22"/>
          <w:szCs w:val="22"/>
          <w14:ligatures w14:val="none"/>
        </w:rPr>
        <w:t xml:space="preserve">Moisture </w:t>
      </w:r>
      <w:proofErr w:type="spellStart"/>
      <w:r w:rsidRPr="00331C74">
        <w:rPr>
          <w:rFonts w:ascii="Times New Roman" w:eastAsia="Calibri" w:hAnsi="Times New Roman" w:cs="Times New Roman"/>
          <w:strike/>
          <w:kern w:val="0"/>
          <w:sz w:val="22"/>
          <w:szCs w:val="22"/>
          <w14:ligatures w14:val="none"/>
        </w:rPr>
        <w:t>loss</w:t>
      </w:r>
      <w:r w:rsidR="00331C74" w:rsidRPr="00331C74">
        <w:rPr>
          <w:rFonts w:ascii="Times New Roman" w:eastAsia="Calibri" w:hAnsi="Times New Roman" w:cs="Times New Roman"/>
          <w:color w:val="EE0000"/>
          <w:kern w:val="0"/>
          <w:sz w:val="22"/>
          <w:szCs w:val="22"/>
          <w:u w:val="single"/>
          <w14:ligatures w14:val="none"/>
        </w:rPr>
        <w:t>Variations</w:t>
      </w:r>
      <w:proofErr w:type="spellEnd"/>
      <w:r w:rsidR="00331C74" w:rsidRPr="00331C74">
        <w:rPr>
          <w:rFonts w:ascii="Times New Roman" w:eastAsia="Calibri" w:hAnsi="Times New Roman" w:cs="Times New Roman"/>
          <w:color w:val="EE0000"/>
          <w:kern w:val="0"/>
          <w:sz w:val="22"/>
          <w:szCs w:val="22"/>
          <w:u w:val="single"/>
          <w14:ligatures w14:val="none"/>
        </w:rPr>
        <w:t xml:space="preserve"> due to loss or gain of moisture</w:t>
      </w:r>
      <w:r w:rsidRPr="00331C74">
        <w:rPr>
          <w:rFonts w:ascii="Times New Roman" w:eastAsia="Calibri" w:hAnsi="Times New Roman" w:cs="Times New Roman"/>
          <w:kern w:val="0"/>
          <w:sz w:val="22"/>
          <w:szCs w:val="22"/>
          <w14:ligatures w14:val="none"/>
        </w:rPr>
        <w:t xml:space="preserve"> </w:t>
      </w:r>
      <w:r w:rsidRPr="001912CA">
        <w:rPr>
          <w:rFonts w:ascii="Times New Roman" w:eastAsia="Calibri" w:hAnsi="Times New Roman" w:cs="Times New Roman"/>
          <w:kern w:val="0"/>
          <w:sz w:val="22"/>
          <w:szCs w:val="22"/>
          <w14:ligatures w14:val="none"/>
        </w:rPr>
        <w:t xml:space="preserve">may occur even when manufacturers follow good distribution practices.  Loss of weight “due to exposure” may include solvent evaporation, not just loss of water.  For loss or gain of moisture, the </w:t>
      </w:r>
      <w:r w:rsidRPr="00CF7669">
        <w:rPr>
          <w:rFonts w:ascii="Times New Roman" w:eastAsia="Calibri" w:hAnsi="Times New Roman" w:cs="Times New Roman"/>
          <w:strike/>
          <w:kern w:val="0"/>
          <w:sz w:val="22"/>
          <w:szCs w:val="22"/>
          <w14:ligatures w14:val="none"/>
        </w:rPr>
        <w:t xml:space="preserve">moisture </w:t>
      </w:r>
      <w:proofErr w:type="spellStart"/>
      <w:r w:rsidRPr="00CF7669">
        <w:rPr>
          <w:rFonts w:ascii="Times New Roman" w:eastAsia="Calibri" w:hAnsi="Times New Roman" w:cs="Times New Roman"/>
          <w:strike/>
          <w:kern w:val="0"/>
          <w:sz w:val="22"/>
          <w:szCs w:val="22"/>
          <w14:ligatures w14:val="none"/>
        </w:rPr>
        <w:lastRenderedPageBreak/>
        <w:t>allowances</w:t>
      </w:r>
      <w:r w:rsidR="00CF7669">
        <w:rPr>
          <w:rFonts w:ascii="Times New Roman" w:eastAsia="Calibri" w:hAnsi="Times New Roman" w:cs="Times New Roman"/>
          <w:color w:val="EE0000"/>
          <w:kern w:val="0"/>
          <w:sz w:val="22"/>
          <w:szCs w:val="22"/>
          <w:u w:val="single"/>
          <w14:ligatures w14:val="none"/>
        </w:rPr>
        <w:t>application</w:t>
      </w:r>
      <w:proofErr w:type="spellEnd"/>
      <w:r w:rsidR="00CF7669">
        <w:rPr>
          <w:rFonts w:ascii="Times New Roman" w:eastAsia="Calibri" w:hAnsi="Times New Roman" w:cs="Times New Roman"/>
          <w:color w:val="EE0000"/>
          <w:kern w:val="0"/>
          <w:sz w:val="22"/>
          <w:szCs w:val="22"/>
          <w:u w:val="single"/>
          <w14:ligatures w14:val="none"/>
        </w:rPr>
        <w:t xml:space="preserve"> of adjustments recognizing reasonable variations</w:t>
      </w:r>
      <w:r w:rsidRPr="001912CA">
        <w:rPr>
          <w:rFonts w:ascii="Times New Roman" w:eastAsia="Calibri" w:hAnsi="Times New Roman" w:cs="Times New Roman"/>
          <w:kern w:val="0"/>
          <w:sz w:val="22"/>
          <w:szCs w:val="22"/>
          <w14:ligatures w14:val="none"/>
        </w:rPr>
        <w:t xml:space="preserve"> may be applied before or after the package errors are determined.</w:t>
      </w:r>
    </w:p>
    <w:p w14:paraId="332EB056" w14:textId="128391B4" w:rsidR="001912CA" w:rsidRPr="001912CA" w:rsidRDefault="001912CA" w:rsidP="001912CA">
      <w:pPr>
        <w:autoSpaceDE w:val="0"/>
        <w:spacing w:after="240" w:line="240" w:lineRule="auto"/>
        <w:ind w:left="720"/>
        <w:jc w:val="both"/>
        <w:rPr>
          <w:rFonts w:ascii="Times New Roman" w:eastAsia="Calibri" w:hAnsi="Times New Roman" w:cs="Times New Roman"/>
          <w:kern w:val="0"/>
          <w:sz w:val="22"/>
          <w:szCs w:val="22"/>
          <w14:ligatures w14:val="none"/>
        </w:rPr>
      </w:pPr>
      <w:r w:rsidRPr="001912CA">
        <w:rPr>
          <w:rFonts w:ascii="Times New Roman" w:eastAsia="Calibri" w:hAnsi="Times New Roman" w:cs="Times New Roman"/>
          <w:kern w:val="0"/>
          <w:sz w:val="22"/>
          <w:szCs w:val="22"/>
          <w14:ligatures w14:val="none"/>
        </w:rPr>
        <w:t xml:space="preserve">To apply an </w:t>
      </w:r>
      <w:proofErr w:type="spellStart"/>
      <w:r w:rsidRPr="00927CFF">
        <w:rPr>
          <w:rFonts w:ascii="Times New Roman" w:eastAsia="Calibri" w:hAnsi="Times New Roman" w:cs="Times New Roman"/>
          <w:strike/>
          <w:kern w:val="0"/>
          <w:sz w:val="22"/>
          <w:szCs w:val="22"/>
          <w14:ligatures w14:val="none"/>
        </w:rPr>
        <w:t>allowance</w:t>
      </w:r>
      <w:r w:rsidR="00927CFF" w:rsidRPr="00927CFF">
        <w:rPr>
          <w:rFonts w:ascii="Times New Roman" w:eastAsia="Calibri" w:hAnsi="Times New Roman" w:cs="Times New Roman"/>
          <w:color w:val="EE0000"/>
          <w:kern w:val="0"/>
          <w:sz w:val="22"/>
          <w:szCs w:val="22"/>
          <w:u w:val="single"/>
          <w14:ligatures w14:val="none"/>
        </w:rPr>
        <w:t>adjustment</w:t>
      </w:r>
      <w:proofErr w:type="spellEnd"/>
      <w:r w:rsidR="00927CFF" w:rsidRPr="00927CFF">
        <w:rPr>
          <w:rFonts w:ascii="Times New Roman" w:eastAsia="Calibri" w:hAnsi="Times New Roman" w:cs="Times New Roman"/>
          <w:color w:val="EE0000"/>
          <w:kern w:val="0"/>
          <w:sz w:val="22"/>
          <w:szCs w:val="22"/>
          <w:u w:val="single"/>
          <w14:ligatures w14:val="none"/>
        </w:rPr>
        <w:t xml:space="preserve"> for reasonable variation</w:t>
      </w:r>
      <w:r w:rsidRPr="00927CFF">
        <w:rPr>
          <w:rFonts w:ascii="Times New Roman" w:eastAsia="Calibri" w:hAnsi="Times New Roman" w:cs="Times New Roman"/>
          <w:color w:val="EE0000"/>
          <w:kern w:val="0"/>
          <w:sz w:val="22"/>
          <w:szCs w:val="22"/>
          <w:u w:val="single"/>
          <w14:ligatures w14:val="none"/>
        </w:rPr>
        <w:t xml:space="preserve"> </w:t>
      </w:r>
      <w:r w:rsidRPr="001912CA">
        <w:rPr>
          <w:rFonts w:ascii="Times New Roman" w:eastAsia="Calibri" w:hAnsi="Times New Roman" w:cs="Times New Roman"/>
          <w:kern w:val="0"/>
          <w:sz w:val="22"/>
          <w:szCs w:val="22"/>
          <w14:ligatures w14:val="none"/>
        </w:rPr>
        <w:t xml:space="preserve">before determining package errors, adjust the Nominal Gross Weight (see Section 2.3.6. “Determine Nominal Gross Weight and Package Errors”), so the package errors are increased by an amount equal to the </w:t>
      </w:r>
      <w:r w:rsidRPr="00927CFF">
        <w:rPr>
          <w:rFonts w:ascii="Times New Roman" w:eastAsia="Calibri" w:hAnsi="Times New Roman" w:cs="Times New Roman"/>
          <w:strike/>
          <w:kern w:val="0"/>
          <w:sz w:val="22"/>
          <w:szCs w:val="22"/>
          <w14:ligatures w14:val="none"/>
        </w:rPr>
        <w:t xml:space="preserve">moisture </w:t>
      </w:r>
      <w:proofErr w:type="spellStart"/>
      <w:r w:rsidRPr="00927CFF">
        <w:rPr>
          <w:rFonts w:ascii="Times New Roman" w:eastAsia="Calibri" w:hAnsi="Times New Roman" w:cs="Times New Roman"/>
          <w:strike/>
          <w:kern w:val="0"/>
          <w:sz w:val="22"/>
          <w:szCs w:val="22"/>
          <w14:ligatures w14:val="none"/>
        </w:rPr>
        <w:t>allowance</w:t>
      </w:r>
      <w:r w:rsidR="00927CFF">
        <w:rPr>
          <w:rFonts w:ascii="Times New Roman" w:eastAsia="Calibri" w:hAnsi="Times New Roman" w:cs="Times New Roman"/>
          <w:color w:val="EE0000"/>
          <w:kern w:val="0"/>
          <w:sz w:val="22"/>
          <w:szCs w:val="22"/>
          <w:u w:val="single"/>
          <w14:ligatures w14:val="none"/>
        </w:rPr>
        <w:t>permissible</w:t>
      </w:r>
      <w:proofErr w:type="spellEnd"/>
      <w:r w:rsidR="00927CFF">
        <w:rPr>
          <w:rFonts w:ascii="Times New Roman" w:eastAsia="Calibri" w:hAnsi="Times New Roman" w:cs="Times New Roman"/>
          <w:color w:val="EE0000"/>
          <w:kern w:val="0"/>
          <w:sz w:val="22"/>
          <w:szCs w:val="22"/>
          <w:u w:val="single"/>
          <w14:ligatures w14:val="none"/>
        </w:rPr>
        <w:t xml:space="preserve"> reasonable variation</w:t>
      </w:r>
      <w:r w:rsidRPr="001912CA">
        <w:rPr>
          <w:rFonts w:ascii="Times New Roman" w:eastAsia="Calibri" w:hAnsi="Times New Roman" w:cs="Times New Roman"/>
          <w:kern w:val="0"/>
          <w:sz w:val="22"/>
          <w:szCs w:val="22"/>
          <w14:ligatures w14:val="none"/>
        </w:rPr>
        <w:t>.  This approach is used to account for</w:t>
      </w:r>
      <w:r w:rsidR="00927CFF">
        <w:rPr>
          <w:rFonts w:ascii="Times New Roman" w:eastAsia="Calibri" w:hAnsi="Times New Roman" w:cs="Times New Roman"/>
          <w:color w:val="EE0000"/>
          <w:kern w:val="0"/>
          <w:sz w:val="22"/>
          <w:szCs w:val="22"/>
          <w:u w:val="single"/>
          <w14:ligatures w14:val="none"/>
        </w:rPr>
        <w:t xml:space="preserve"> </w:t>
      </w:r>
      <w:r w:rsidR="00BB6254">
        <w:rPr>
          <w:rFonts w:ascii="Times New Roman" w:eastAsia="Calibri" w:hAnsi="Times New Roman" w:cs="Times New Roman"/>
          <w:color w:val="EE0000"/>
          <w:kern w:val="0"/>
          <w:sz w:val="22"/>
          <w:szCs w:val="22"/>
          <w:u w:val="single"/>
          <w14:ligatures w14:val="none"/>
        </w:rPr>
        <w:t>reasonable variations due to loss of</w:t>
      </w:r>
      <w:r w:rsidRPr="001912CA">
        <w:rPr>
          <w:rFonts w:ascii="Times New Roman" w:eastAsia="Calibri" w:hAnsi="Times New Roman" w:cs="Times New Roman"/>
          <w:kern w:val="0"/>
          <w:sz w:val="22"/>
          <w:szCs w:val="22"/>
          <w14:ligatures w14:val="none"/>
        </w:rPr>
        <w:t xml:space="preserve"> moisture </w:t>
      </w:r>
      <w:r w:rsidRPr="00BB6254">
        <w:rPr>
          <w:rFonts w:ascii="Times New Roman" w:eastAsia="Calibri" w:hAnsi="Times New Roman" w:cs="Times New Roman"/>
          <w:strike/>
          <w:kern w:val="0"/>
          <w:sz w:val="22"/>
          <w:szCs w:val="22"/>
          <w14:ligatures w14:val="none"/>
        </w:rPr>
        <w:t>loss</w:t>
      </w:r>
      <w:r w:rsidRPr="001912CA">
        <w:rPr>
          <w:rFonts w:ascii="Times New Roman" w:eastAsia="Calibri" w:hAnsi="Times New Roman" w:cs="Times New Roman"/>
          <w:kern w:val="0"/>
          <w:sz w:val="22"/>
          <w:szCs w:val="22"/>
          <w14:ligatures w14:val="none"/>
        </w:rPr>
        <w:t xml:space="preserve"> in both the average and individual package errors.</w:t>
      </w:r>
    </w:p>
    <w:p w14:paraId="212FA4FE" w14:textId="19E12AA7" w:rsidR="001912CA" w:rsidRPr="001912CA" w:rsidRDefault="001912CA" w:rsidP="001912CA">
      <w:pPr>
        <w:autoSpaceDE w:val="0"/>
        <w:spacing w:after="240" w:line="240" w:lineRule="auto"/>
        <w:ind w:left="720"/>
        <w:jc w:val="both"/>
        <w:rPr>
          <w:rFonts w:ascii="Times New Roman" w:eastAsia="Calibri" w:hAnsi="Times New Roman" w:cs="Times New Roman"/>
          <w:kern w:val="0"/>
          <w:sz w:val="22"/>
          <w:szCs w:val="22"/>
          <w14:ligatures w14:val="none"/>
        </w:rPr>
      </w:pPr>
      <w:r w:rsidRPr="001912CA">
        <w:rPr>
          <w:rFonts w:ascii="Times New Roman" w:eastAsia="Calibri" w:hAnsi="Times New Roman" w:cs="Times New Roman"/>
          <w:kern w:val="0"/>
          <w:sz w:val="22"/>
          <w:szCs w:val="22"/>
          <w14:ligatures w14:val="none"/>
        </w:rPr>
        <w:t xml:space="preserve">It is also permissible to apply the </w:t>
      </w:r>
      <w:r w:rsidRPr="00BB6254">
        <w:rPr>
          <w:rFonts w:ascii="Times New Roman" w:eastAsia="Calibri" w:hAnsi="Times New Roman" w:cs="Times New Roman"/>
          <w:strike/>
          <w:kern w:val="0"/>
          <w:sz w:val="22"/>
          <w:szCs w:val="22"/>
          <w14:ligatures w14:val="none"/>
        </w:rPr>
        <w:t xml:space="preserve">moisture </w:t>
      </w:r>
      <w:proofErr w:type="spellStart"/>
      <w:r w:rsidRPr="00BB6254">
        <w:rPr>
          <w:rFonts w:ascii="Times New Roman" w:eastAsia="Calibri" w:hAnsi="Times New Roman" w:cs="Times New Roman"/>
          <w:strike/>
          <w:kern w:val="0"/>
          <w:sz w:val="22"/>
          <w:szCs w:val="22"/>
          <w14:ligatures w14:val="none"/>
        </w:rPr>
        <w:t>allowances</w:t>
      </w:r>
      <w:r w:rsidR="00BB6254">
        <w:rPr>
          <w:rFonts w:ascii="Times New Roman" w:eastAsia="Calibri" w:hAnsi="Times New Roman" w:cs="Times New Roman"/>
          <w:color w:val="EE0000"/>
          <w:kern w:val="0"/>
          <w:sz w:val="22"/>
          <w:szCs w:val="22"/>
          <w:u w:val="single"/>
          <w14:ligatures w14:val="none"/>
        </w:rPr>
        <w:t>adjustments</w:t>
      </w:r>
      <w:proofErr w:type="spellEnd"/>
      <w:r w:rsidR="00BB6254">
        <w:rPr>
          <w:rFonts w:ascii="Times New Roman" w:eastAsia="Calibri" w:hAnsi="Times New Roman" w:cs="Times New Roman"/>
          <w:color w:val="EE0000"/>
          <w:kern w:val="0"/>
          <w:sz w:val="22"/>
          <w:szCs w:val="22"/>
          <w:u w:val="single"/>
          <w14:ligatures w14:val="none"/>
        </w:rPr>
        <w:t xml:space="preserve"> for reasonable variations</w:t>
      </w:r>
      <w:r w:rsidRPr="001912CA">
        <w:rPr>
          <w:rFonts w:ascii="Times New Roman" w:eastAsia="Calibri" w:hAnsi="Times New Roman" w:cs="Times New Roman"/>
          <w:kern w:val="0"/>
          <w:sz w:val="22"/>
          <w:szCs w:val="22"/>
          <w14:ligatures w14:val="none"/>
        </w:rPr>
        <w:t xml:space="preserve"> after individual package errors and average errors are determined.  </w:t>
      </w:r>
    </w:p>
    <w:p w14:paraId="3BD95E45" w14:textId="77777777" w:rsidR="001912CA" w:rsidRPr="001912CA" w:rsidRDefault="001912CA" w:rsidP="001912CA">
      <w:pPr>
        <w:spacing w:after="0" w:line="240" w:lineRule="auto"/>
        <w:ind w:left="1440"/>
        <w:rPr>
          <w:rFonts w:ascii="Times New Roman" w:eastAsia="Calibri" w:hAnsi="Times New Roman" w:cs="Arial"/>
          <w:b/>
          <w:bCs/>
          <w:kern w:val="0"/>
          <w:sz w:val="22"/>
          <w:szCs w:val="22"/>
          <w14:ligatures w14:val="none"/>
        </w:rPr>
      </w:pPr>
      <w:r w:rsidRPr="001912CA">
        <w:rPr>
          <w:rFonts w:ascii="Times New Roman" w:eastAsia="Calibri" w:hAnsi="Times New Roman" w:cs="Arial"/>
          <w:b/>
          <w:bCs/>
          <w:kern w:val="0"/>
          <w:sz w:val="22"/>
          <w:szCs w:val="22"/>
          <w14:ligatures w14:val="none"/>
        </w:rPr>
        <w:t xml:space="preserve">Example:  </w:t>
      </w:r>
    </w:p>
    <w:p w14:paraId="1D02472C" w14:textId="3CCE0545" w:rsidR="001912CA" w:rsidRDefault="001912CA" w:rsidP="001912CA">
      <w:pPr>
        <w:spacing w:after="240" w:line="240" w:lineRule="auto"/>
        <w:ind w:left="1440"/>
        <w:rPr>
          <w:rFonts w:ascii="Times New Roman" w:eastAsia="Calibri" w:hAnsi="Times New Roman" w:cs="Arial"/>
          <w:kern w:val="0"/>
          <w:sz w:val="22"/>
          <w:szCs w:val="22"/>
          <w14:ligatures w14:val="none"/>
        </w:rPr>
      </w:pPr>
      <w:r w:rsidRPr="001912CA">
        <w:rPr>
          <w:rFonts w:ascii="Times New Roman" w:eastAsia="Calibri" w:hAnsi="Times New Roman" w:cs="Arial"/>
          <w:i/>
          <w:iCs/>
          <w:kern w:val="0"/>
          <w:sz w:val="22"/>
          <w:szCs w:val="22"/>
          <w14:ligatures w14:val="none"/>
        </w:rPr>
        <w:t xml:space="preserve">A sample of a product that could be subject to </w:t>
      </w:r>
      <w:r w:rsidRPr="00BB6254">
        <w:rPr>
          <w:rFonts w:ascii="Times New Roman" w:eastAsia="Calibri" w:hAnsi="Times New Roman" w:cs="Arial"/>
          <w:i/>
          <w:iCs/>
          <w:strike/>
          <w:kern w:val="0"/>
          <w:sz w:val="22"/>
          <w:szCs w:val="22"/>
          <w14:ligatures w14:val="none"/>
        </w:rPr>
        <w:t xml:space="preserve">moisture </w:t>
      </w:r>
      <w:proofErr w:type="spellStart"/>
      <w:r w:rsidRPr="00BB6254">
        <w:rPr>
          <w:rFonts w:ascii="Times New Roman" w:eastAsia="Calibri" w:hAnsi="Times New Roman" w:cs="Arial"/>
          <w:i/>
          <w:iCs/>
          <w:strike/>
          <w:kern w:val="0"/>
          <w:sz w:val="22"/>
          <w:szCs w:val="22"/>
          <w14:ligatures w14:val="none"/>
        </w:rPr>
        <w:t>loss</w:t>
      </w:r>
      <w:r w:rsidR="00BB6254">
        <w:rPr>
          <w:rFonts w:ascii="Times New Roman" w:eastAsia="Calibri" w:hAnsi="Times New Roman" w:cs="Arial"/>
          <w:i/>
          <w:iCs/>
          <w:color w:val="EE0000"/>
          <w:kern w:val="0"/>
          <w:sz w:val="22"/>
          <w:szCs w:val="22"/>
          <w:u w:val="single"/>
          <w14:ligatures w14:val="none"/>
        </w:rPr>
        <w:t>reasonable</w:t>
      </w:r>
      <w:proofErr w:type="spellEnd"/>
      <w:r w:rsidR="00BB6254">
        <w:rPr>
          <w:rFonts w:ascii="Times New Roman" w:eastAsia="Calibri" w:hAnsi="Times New Roman" w:cs="Arial"/>
          <w:i/>
          <w:iCs/>
          <w:color w:val="EE0000"/>
          <w:kern w:val="0"/>
          <w:sz w:val="22"/>
          <w:szCs w:val="22"/>
          <w:u w:val="single"/>
          <w14:ligatures w14:val="none"/>
        </w:rPr>
        <w:t xml:space="preserve"> variation</w:t>
      </w:r>
      <w:r w:rsidRPr="001912CA">
        <w:rPr>
          <w:rFonts w:ascii="Times New Roman" w:eastAsia="Calibri" w:hAnsi="Times New Roman" w:cs="Arial"/>
          <w:i/>
          <w:iCs/>
          <w:kern w:val="0"/>
          <w:sz w:val="22"/>
          <w:szCs w:val="22"/>
          <w14:ligatures w14:val="none"/>
        </w:rPr>
        <w:t xml:space="preserve"> might fail because the average error is minus or the error in several of the sample packages are found to be unreasonable</w:t>
      </w:r>
      <w:r w:rsidR="00BB6254">
        <w:rPr>
          <w:rFonts w:ascii="Times New Roman" w:eastAsia="Calibri" w:hAnsi="Times New Roman" w:cs="Arial"/>
          <w:i/>
          <w:iCs/>
          <w:color w:val="EE0000"/>
          <w:kern w:val="0"/>
          <w:sz w:val="22"/>
          <w:szCs w:val="22"/>
          <w:u w:val="single"/>
          <w14:ligatures w14:val="none"/>
        </w:rPr>
        <w:t xml:space="preserve"> minus</w:t>
      </w:r>
      <w:r w:rsidRPr="001912CA">
        <w:rPr>
          <w:rFonts w:ascii="Times New Roman" w:eastAsia="Calibri" w:hAnsi="Times New Roman" w:cs="Arial"/>
          <w:i/>
          <w:iCs/>
          <w:kern w:val="0"/>
          <w:sz w:val="22"/>
          <w:szCs w:val="22"/>
          <w14:ligatures w14:val="none"/>
        </w:rPr>
        <w:t xml:space="preserve"> errors (i.e., the package error is greater than the Maximum Allowable Variation (MAV) permitted for the package’s labeled quantity).</w:t>
      </w:r>
      <w:r w:rsidRPr="00BB6254">
        <w:rPr>
          <w:rFonts w:ascii="Times New Roman" w:eastAsia="Calibri" w:hAnsi="Times New Roman" w:cs="Arial"/>
          <w:kern w:val="0"/>
          <w:sz w:val="22"/>
          <w:szCs w:val="22"/>
          <w14:ligatures w14:val="none"/>
        </w:rPr>
        <w:t xml:space="preserve">  </w:t>
      </w:r>
    </w:p>
    <w:p w14:paraId="771208BC" w14:textId="39A3DAAF" w:rsidR="00BB6254" w:rsidRPr="00BB6254" w:rsidRDefault="00BB6254" w:rsidP="001912CA">
      <w:pPr>
        <w:spacing w:after="240" w:line="240" w:lineRule="auto"/>
        <w:ind w:left="1440"/>
        <w:rPr>
          <w:rFonts w:ascii="Times New Roman" w:eastAsia="Calibri" w:hAnsi="Times New Roman" w:cs="Arial"/>
          <w:color w:val="EE0000"/>
          <w:kern w:val="0"/>
          <w:sz w:val="22"/>
          <w:szCs w:val="22"/>
          <w:u w:val="single"/>
          <w14:ligatures w14:val="none"/>
        </w:rPr>
      </w:pPr>
      <w:r w:rsidRPr="00BB6254">
        <w:rPr>
          <w:rFonts w:ascii="Times New Roman" w:eastAsia="Calibri" w:hAnsi="Times New Roman" w:cs="Arial"/>
          <w:b/>
          <w:bCs/>
          <w:color w:val="EE0000"/>
          <w:kern w:val="0"/>
          <w:sz w:val="22"/>
          <w:szCs w:val="22"/>
          <w:u w:val="single"/>
          <w14:ligatures w14:val="none"/>
        </w:rPr>
        <w:t>NOTE</w:t>
      </w:r>
      <w:proofErr w:type="gramStart"/>
      <w:r w:rsidRPr="00BB6254">
        <w:rPr>
          <w:rFonts w:ascii="Times New Roman" w:eastAsia="Calibri" w:hAnsi="Times New Roman" w:cs="Arial"/>
          <w:b/>
          <w:bCs/>
          <w:color w:val="EE0000"/>
          <w:kern w:val="0"/>
          <w:sz w:val="22"/>
          <w:szCs w:val="22"/>
          <w:u w:val="single"/>
          <w14:ligatures w14:val="none"/>
        </w:rPr>
        <w:t>:</w:t>
      </w:r>
      <w:r w:rsidRPr="00BB6254">
        <w:rPr>
          <w:rFonts w:ascii="Times New Roman" w:eastAsia="Calibri" w:hAnsi="Times New Roman" w:cs="Arial"/>
          <w:color w:val="EE0000"/>
          <w:kern w:val="0"/>
          <w:sz w:val="22"/>
          <w:szCs w:val="22"/>
          <w:u w:val="single"/>
          <w14:ligatures w14:val="none"/>
        </w:rPr>
        <w:t xml:space="preserve">  “</w:t>
      </w:r>
      <w:proofErr w:type="gramEnd"/>
      <w:r w:rsidRPr="00BB6254">
        <w:rPr>
          <w:rFonts w:ascii="Times New Roman" w:eastAsia="Calibri" w:hAnsi="Times New Roman" w:cs="Arial"/>
          <w:color w:val="EE0000"/>
          <w:kern w:val="0"/>
          <w:sz w:val="22"/>
          <w:szCs w:val="22"/>
          <w:u w:val="single"/>
          <w14:ligatures w14:val="none"/>
        </w:rPr>
        <w:t xml:space="preserve">Maximum Allowable Variation” is different from “Reasonable Variation Due To Loss or Gain of Moisture.” </w:t>
      </w:r>
      <w:r>
        <w:rPr>
          <w:rFonts w:ascii="Times New Roman" w:eastAsia="Calibri" w:hAnsi="Times New Roman" w:cs="Arial"/>
          <w:color w:val="EE0000"/>
          <w:kern w:val="0"/>
          <w:sz w:val="22"/>
          <w:szCs w:val="22"/>
          <w:u w:val="single"/>
          <w14:ligatures w14:val="none"/>
        </w:rPr>
        <w:t>(See Section 1.2.4.)</w:t>
      </w:r>
    </w:p>
    <w:p w14:paraId="7B712F1C" w14:textId="594A72B3" w:rsidR="001912CA" w:rsidRPr="001912CA" w:rsidRDefault="001912CA" w:rsidP="001912CA">
      <w:pPr>
        <w:autoSpaceDE w:val="0"/>
        <w:spacing w:after="0" w:line="240" w:lineRule="auto"/>
        <w:ind w:left="720"/>
        <w:jc w:val="both"/>
        <w:rPr>
          <w:rFonts w:ascii="Times New Roman" w:eastAsia="Calibri" w:hAnsi="Times New Roman" w:cs="Times New Roman"/>
          <w:kern w:val="0"/>
          <w:sz w:val="22"/>
          <w:szCs w:val="22"/>
          <w14:ligatures w14:val="none"/>
        </w:rPr>
      </w:pPr>
      <w:r w:rsidRPr="001912CA">
        <w:rPr>
          <w:rFonts w:ascii="Times New Roman" w:eastAsia="Calibri" w:hAnsi="Times New Roman" w:cs="Times New Roman"/>
          <w:kern w:val="0"/>
          <w:sz w:val="22"/>
          <w:szCs w:val="22"/>
          <w14:ligatures w14:val="none"/>
        </w:rPr>
        <w:t>You may apply a</w:t>
      </w:r>
      <w:r w:rsidR="007C56AF">
        <w:rPr>
          <w:rFonts w:ascii="Times New Roman" w:eastAsia="Calibri" w:hAnsi="Times New Roman" w:cs="Times New Roman"/>
          <w:color w:val="EE0000"/>
          <w:kern w:val="0"/>
          <w:sz w:val="22"/>
          <w:szCs w:val="22"/>
          <w:u w:val="single"/>
          <w14:ligatures w14:val="none"/>
        </w:rPr>
        <w:t>n adjustment for reasonable variation due to loss of</w:t>
      </w:r>
      <w:r w:rsidRPr="001912CA">
        <w:rPr>
          <w:rFonts w:ascii="Times New Roman" w:eastAsia="Calibri" w:hAnsi="Times New Roman" w:cs="Times New Roman"/>
          <w:kern w:val="0"/>
          <w:sz w:val="22"/>
          <w:szCs w:val="22"/>
          <w14:ligatures w14:val="none"/>
        </w:rPr>
        <w:t xml:space="preserve"> moisture</w:t>
      </w:r>
      <w:r w:rsidRPr="007C56AF">
        <w:rPr>
          <w:rFonts w:ascii="Times New Roman" w:eastAsia="Calibri" w:hAnsi="Times New Roman" w:cs="Times New Roman"/>
          <w:strike/>
          <w:kern w:val="0"/>
          <w:sz w:val="22"/>
          <w:szCs w:val="22"/>
          <w14:ligatures w14:val="none"/>
        </w:rPr>
        <w:t xml:space="preserve"> allowance</w:t>
      </w:r>
      <w:r w:rsidRPr="001912CA">
        <w:rPr>
          <w:rFonts w:ascii="Times New Roman" w:eastAsia="Calibri" w:hAnsi="Times New Roman" w:cs="Times New Roman"/>
          <w:kern w:val="0"/>
          <w:sz w:val="22"/>
          <w:szCs w:val="22"/>
          <w14:ligatures w14:val="none"/>
        </w:rPr>
        <w:t xml:space="preserve"> after determining the package errors by adding the </w:t>
      </w:r>
      <w:proofErr w:type="spellStart"/>
      <w:r w:rsidRPr="007C56AF">
        <w:rPr>
          <w:rFonts w:ascii="Times New Roman" w:eastAsia="Calibri" w:hAnsi="Times New Roman" w:cs="Times New Roman"/>
          <w:strike/>
          <w:kern w:val="0"/>
          <w:sz w:val="22"/>
          <w:szCs w:val="22"/>
          <w14:ligatures w14:val="none"/>
        </w:rPr>
        <w:t>allowance</w:t>
      </w:r>
      <w:r w:rsidR="007C56AF">
        <w:rPr>
          <w:rFonts w:ascii="Times New Roman" w:eastAsia="Calibri" w:hAnsi="Times New Roman" w:cs="Times New Roman"/>
          <w:color w:val="EE0000"/>
          <w:kern w:val="0"/>
          <w:sz w:val="22"/>
          <w:szCs w:val="22"/>
          <w:u w:val="single"/>
          <w14:ligatures w14:val="none"/>
        </w:rPr>
        <w:t>reasonable</w:t>
      </w:r>
      <w:proofErr w:type="spellEnd"/>
      <w:r w:rsidR="007C56AF">
        <w:rPr>
          <w:rFonts w:ascii="Times New Roman" w:eastAsia="Calibri" w:hAnsi="Times New Roman" w:cs="Times New Roman"/>
          <w:color w:val="EE0000"/>
          <w:kern w:val="0"/>
          <w:sz w:val="22"/>
          <w:szCs w:val="22"/>
          <w:u w:val="single"/>
          <w14:ligatures w14:val="none"/>
        </w:rPr>
        <w:t xml:space="preserve"> variation</w:t>
      </w:r>
      <w:r w:rsidRPr="001912CA">
        <w:rPr>
          <w:rFonts w:ascii="Times New Roman" w:eastAsia="Calibri" w:hAnsi="Times New Roman" w:cs="Times New Roman"/>
          <w:kern w:val="0"/>
          <w:sz w:val="22"/>
          <w:szCs w:val="22"/>
          <w14:ligatures w14:val="none"/>
        </w:rPr>
        <w:t xml:space="preserve"> to the Sample Error Limit (SEL) </w:t>
      </w:r>
      <w:r w:rsidRPr="001912CA">
        <w:rPr>
          <w:rFonts w:ascii="Times New Roman" w:eastAsia="Calibri" w:hAnsi="Times New Roman" w:cs="Times New Roman"/>
          <w:kern w:val="0"/>
          <w:sz w:val="22"/>
          <w:szCs w:val="22"/>
          <w14:ligatures w14:val="none"/>
        </w:rPr>
        <w:fldChar w:fldCharType="begin"/>
      </w:r>
      <w:r w:rsidRPr="001912CA">
        <w:rPr>
          <w:rFonts w:ascii="Times New Roman" w:eastAsia="Calibri" w:hAnsi="Times New Roman" w:cs="Times New Roman"/>
          <w:kern w:val="0"/>
          <w:sz w:val="22"/>
          <w:szCs w:val="22"/>
          <w14:ligatures w14:val="none"/>
        </w:rPr>
        <w:instrText xml:space="preserve"> XE "Sample:Error limit (SEL)" </w:instrText>
      </w:r>
      <w:r w:rsidRPr="001912CA">
        <w:rPr>
          <w:rFonts w:ascii="Times New Roman" w:eastAsia="Calibri" w:hAnsi="Times New Roman" w:cs="Times New Roman"/>
          <w:kern w:val="0"/>
          <w:sz w:val="22"/>
          <w:szCs w:val="22"/>
          <w14:ligatures w14:val="none"/>
        </w:rPr>
        <w:fldChar w:fldCharType="end"/>
      </w:r>
      <w:r w:rsidRPr="001912CA">
        <w:rPr>
          <w:rFonts w:ascii="Times New Roman" w:eastAsia="Calibri" w:hAnsi="Times New Roman" w:cs="Times New Roman"/>
          <w:kern w:val="0"/>
          <w:sz w:val="22"/>
          <w:szCs w:val="22"/>
          <w14:ligatures w14:val="none"/>
        </w:rPr>
        <w:t xml:space="preserve">and then, comparing the average error to the SEL to determine compliance.  The </w:t>
      </w:r>
      <w:r w:rsidRPr="007C56AF">
        <w:rPr>
          <w:rFonts w:ascii="Times New Roman" w:eastAsia="Calibri" w:hAnsi="Times New Roman" w:cs="Times New Roman"/>
          <w:strike/>
          <w:kern w:val="0"/>
          <w:sz w:val="22"/>
          <w:szCs w:val="22"/>
          <w14:ligatures w14:val="none"/>
        </w:rPr>
        <w:t xml:space="preserve">moisture </w:t>
      </w:r>
      <w:proofErr w:type="spellStart"/>
      <w:r w:rsidRPr="007C56AF">
        <w:rPr>
          <w:rFonts w:ascii="Times New Roman" w:eastAsia="Calibri" w:hAnsi="Times New Roman" w:cs="Times New Roman"/>
          <w:strike/>
          <w:kern w:val="0"/>
          <w:sz w:val="22"/>
          <w:szCs w:val="22"/>
          <w14:ligatures w14:val="none"/>
        </w:rPr>
        <w:t>allowance</w:t>
      </w:r>
      <w:r w:rsidR="007C56AF">
        <w:rPr>
          <w:rFonts w:ascii="Times New Roman" w:eastAsia="Calibri" w:hAnsi="Times New Roman" w:cs="Times New Roman"/>
          <w:color w:val="EE0000"/>
          <w:kern w:val="0"/>
          <w:sz w:val="22"/>
          <w:szCs w:val="22"/>
          <w:u w:val="single"/>
          <w14:ligatures w14:val="none"/>
        </w:rPr>
        <w:t>reasonable</w:t>
      </w:r>
      <w:proofErr w:type="spellEnd"/>
      <w:r w:rsidR="007C56AF">
        <w:rPr>
          <w:rFonts w:ascii="Times New Roman" w:eastAsia="Calibri" w:hAnsi="Times New Roman" w:cs="Times New Roman"/>
          <w:color w:val="EE0000"/>
          <w:kern w:val="0"/>
          <w:sz w:val="22"/>
          <w:szCs w:val="22"/>
          <w:u w:val="single"/>
          <w14:ligatures w14:val="none"/>
        </w:rPr>
        <w:t xml:space="preserve"> variation due to loss of</w:t>
      </w:r>
      <w:r w:rsidR="007C56AF" w:rsidRPr="007C56AF">
        <w:rPr>
          <w:rFonts w:ascii="Times New Roman" w:eastAsia="Calibri" w:hAnsi="Times New Roman" w:cs="Times New Roman"/>
          <w:color w:val="EE0000"/>
          <w:kern w:val="0"/>
          <w:sz w:val="22"/>
          <w:szCs w:val="22"/>
          <w:u w:val="single"/>
          <w14:ligatures w14:val="none"/>
        </w:rPr>
        <w:t xml:space="preserve"> moisture</w:t>
      </w:r>
      <w:r w:rsidRPr="001912CA">
        <w:rPr>
          <w:rFonts w:ascii="Times New Roman" w:eastAsia="Calibri" w:hAnsi="Times New Roman" w:cs="Times New Roman"/>
          <w:kern w:val="0"/>
          <w:sz w:val="22"/>
          <w:szCs w:val="22"/>
          <w14:ligatures w14:val="none"/>
        </w:rPr>
        <w:t xml:space="preserve"> must be added to the MAV before evaluating sample errors to identify unreasonable minus errors. </w:t>
      </w:r>
    </w:p>
    <w:p w14:paraId="402933FE" w14:textId="1D88E4D3" w:rsidR="001912CA" w:rsidRPr="001912CA" w:rsidRDefault="001912CA" w:rsidP="001912CA">
      <w:pPr>
        <w:autoSpaceDE w:val="0"/>
        <w:spacing w:before="60" w:after="240" w:line="240" w:lineRule="auto"/>
        <w:ind w:left="720"/>
        <w:jc w:val="both"/>
        <w:rPr>
          <w:rFonts w:ascii="Times New Roman" w:eastAsia="Calibri" w:hAnsi="Times New Roman" w:cs="Times New Roman"/>
          <w:kern w:val="0"/>
          <w:sz w:val="22"/>
          <w:szCs w:val="22"/>
          <w14:ligatures w14:val="none"/>
        </w:rPr>
      </w:pPr>
      <w:r w:rsidRPr="001912CA">
        <w:rPr>
          <w:rFonts w:ascii="Times New Roman" w:eastAsia="Calibri" w:hAnsi="Times New Roman" w:cs="Times New Roman"/>
          <w:kern w:val="0"/>
          <w:sz w:val="22"/>
          <w:szCs w:val="22"/>
          <w14:ligatures w14:val="none"/>
        </w:rPr>
        <w:t xml:space="preserve">(Amended </w:t>
      </w:r>
      <w:r w:rsidRPr="00100541">
        <w:rPr>
          <w:rFonts w:ascii="Times New Roman" w:eastAsia="Calibri" w:hAnsi="Times New Roman" w:cs="Times New Roman"/>
          <w:strike/>
          <w:kern w:val="0"/>
          <w:sz w:val="22"/>
          <w:szCs w:val="22"/>
          <w14:ligatures w14:val="none"/>
        </w:rPr>
        <w:t>2010</w:t>
      </w:r>
      <w:r w:rsidR="00100541" w:rsidRPr="00100541">
        <w:rPr>
          <w:rFonts w:ascii="Times New Roman" w:eastAsia="Calibri" w:hAnsi="Times New Roman" w:cs="Times New Roman"/>
          <w:color w:val="EE0000"/>
          <w:kern w:val="0"/>
          <w:sz w:val="22"/>
          <w:szCs w:val="22"/>
          <w:u w:val="single"/>
          <w14:ligatures w14:val="none"/>
        </w:rPr>
        <w:t>XXXX</w:t>
      </w:r>
      <w:r w:rsidRPr="001912CA">
        <w:rPr>
          <w:rFonts w:ascii="Times New Roman" w:eastAsia="Calibri" w:hAnsi="Times New Roman" w:cs="Times New Roman"/>
          <w:kern w:val="0"/>
          <w:sz w:val="22"/>
          <w:szCs w:val="22"/>
          <w14:ligatures w14:val="none"/>
        </w:rPr>
        <w:t>)</w:t>
      </w:r>
    </w:p>
    <w:p w14:paraId="07BC63A1" w14:textId="77777777" w:rsidR="001912CA" w:rsidRPr="00C31B03" w:rsidRDefault="001912CA" w:rsidP="001912CA">
      <w:pPr>
        <w:autoSpaceDE w:val="0"/>
        <w:spacing w:after="60" w:line="240" w:lineRule="auto"/>
        <w:ind w:left="720"/>
        <w:jc w:val="both"/>
        <w:rPr>
          <w:rFonts w:ascii="Times New Roman" w:eastAsia="Calibri" w:hAnsi="Times New Roman" w:cs="Times New Roman"/>
          <w:strike/>
          <w:kern w:val="0"/>
          <w:sz w:val="22"/>
          <w:szCs w:val="22"/>
          <w:highlight w:val="yellow"/>
          <w14:ligatures w14:val="none"/>
        </w:rPr>
      </w:pPr>
      <w:r w:rsidRPr="00C31B03">
        <w:rPr>
          <w:rFonts w:ascii="Times New Roman" w:eastAsia="Calibri" w:hAnsi="Times New Roman" w:cs="Times New Roman"/>
          <w:strike/>
          <w:kern w:val="0"/>
          <w:sz w:val="22"/>
          <w:szCs w:val="22"/>
          <w:highlight w:val="yellow"/>
          <w14:ligatures w14:val="none"/>
        </w:rPr>
        <w:t>This handbook provides “moisture allowances” for some meat and poultry products, flour</w:t>
      </w:r>
      <w:r w:rsidRPr="00C31B03">
        <w:rPr>
          <w:rFonts w:ascii="Times New Roman" w:eastAsia="Calibri" w:hAnsi="Times New Roman" w:cs="Times New Roman"/>
          <w:strike/>
          <w:kern w:val="0"/>
          <w:sz w:val="22"/>
          <w:szCs w:val="22"/>
          <w:highlight w:val="yellow"/>
          <w14:ligatures w14:val="none"/>
        </w:rPr>
        <w:fldChar w:fldCharType="begin"/>
      </w:r>
      <w:r w:rsidRPr="00C31B03">
        <w:rPr>
          <w:rFonts w:ascii="Times New Roman" w:eastAsia="Calibri" w:hAnsi="Times New Roman" w:cs="Times New Roman"/>
          <w:strike/>
          <w:kern w:val="0"/>
          <w:sz w:val="22"/>
          <w:szCs w:val="22"/>
          <w:highlight w:val="yellow"/>
          <w14:ligatures w14:val="none"/>
        </w:rPr>
        <w:instrText xml:space="preserve"> XE "Flour" </w:instrText>
      </w:r>
      <w:r w:rsidRPr="00C31B03">
        <w:rPr>
          <w:rFonts w:ascii="Times New Roman" w:eastAsia="Calibri" w:hAnsi="Times New Roman" w:cs="Times New Roman"/>
          <w:strike/>
          <w:kern w:val="0"/>
          <w:sz w:val="22"/>
          <w:szCs w:val="22"/>
          <w:highlight w:val="yellow"/>
          <w14:ligatures w14:val="none"/>
        </w:rPr>
        <w:fldChar w:fldCharType="end"/>
      </w:r>
      <w:r w:rsidRPr="00C31B03">
        <w:rPr>
          <w:rFonts w:ascii="Times New Roman" w:eastAsia="Calibri" w:hAnsi="Times New Roman" w:cs="Times New Roman"/>
          <w:strike/>
          <w:kern w:val="0"/>
          <w:sz w:val="22"/>
          <w:szCs w:val="22"/>
          <w:highlight w:val="yellow"/>
          <w14:ligatures w14:val="none"/>
        </w:rPr>
        <w:t xml:space="preserve">, pasta, </w:t>
      </w:r>
      <w:r w:rsidRPr="00C31B03">
        <w:rPr>
          <w:rFonts w:ascii="Times New Roman" w:eastAsia="Calibri" w:hAnsi="Times New Roman" w:cs="Times New Roman"/>
          <w:i/>
          <w:iCs/>
          <w:strike/>
          <w:kern w:val="0"/>
          <w:sz w:val="22"/>
          <w:szCs w:val="22"/>
          <w:highlight w:val="yellow"/>
          <w14:ligatures w14:val="none"/>
        </w:rPr>
        <w:t>Cannabis</w:t>
      </w:r>
      <w:r w:rsidRPr="00C31B03">
        <w:rPr>
          <w:rFonts w:ascii="Times New Roman" w:eastAsia="Calibri" w:hAnsi="Times New Roman" w:cs="Times New Roman"/>
          <w:strike/>
          <w:kern w:val="0"/>
          <w:sz w:val="22"/>
          <w:szCs w:val="22"/>
          <w:highlight w:val="yellow"/>
          <w14:ligatures w14:val="none"/>
        </w:rPr>
        <w:t xml:space="preserve"> (this only includes plant material but does not include products containing </w:t>
      </w:r>
      <w:r w:rsidRPr="00C31B03">
        <w:rPr>
          <w:rFonts w:ascii="Times New Roman" w:eastAsia="Calibri" w:hAnsi="Times New Roman" w:cs="Times New Roman"/>
          <w:i/>
          <w:iCs/>
          <w:strike/>
          <w:kern w:val="0"/>
          <w:sz w:val="22"/>
          <w:szCs w:val="22"/>
          <w:highlight w:val="yellow"/>
          <w14:ligatures w14:val="none"/>
        </w:rPr>
        <w:t>Cannabis</w:t>
      </w:r>
      <w:r w:rsidRPr="00C31B03">
        <w:rPr>
          <w:rFonts w:ascii="Times New Roman" w:eastAsia="Calibri" w:hAnsi="Times New Roman" w:cs="Times New Roman"/>
          <w:strike/>
          <w:kern w:val="0"/>
          <w:sz w:val="22"/>
          <w:szCs w:val="22"/>
          <w:highlight w:val="yellow"/>
          <w14:ligatures w14:val="none"/>
        </w:rPr>
        <w:t>) and dry pet food</w:t>
      </w:r>
      <w:r w:rsidRPr="00C31B03">
        <w:rPr>
          <w:rFonts w:ascii="Times New Roman" w:eastAsia="Calibri" w:hAnsi="Times New Roman" w:cs="Times New Roman"/>
          <w:strike/>
          <w:kern w:val="0"/>
          <w:sz w:val="22"/>
          <w:szCs w:val="22"/>
          <w:highlight w:val="yellow"/>
          <w14:ligatures w14:val="none"/>
        </w:rPr>
        <w:fldChar w:fldCharType="begin"/>
      </w:r>
      <w:r w:rsidRPr="00C31B03">
        <w:rPr>
          <w:rFonts w:ascii="Times New Roman" w:eastAsia="Calibri" w:hAnsi="Times New Roman" w:cs="Times New Roman"/>
          <w:strike/>
          <w:kern w:val="0"/>
          <w:sz w:val="22"/>
          <w:szCs w:val="22"/>
          <w:highlight w:val="yellow"/>
          <w14:ligatures w14:val="none"/>
        </w:rPr>
        <w:instrText xml:space="preserve"> XE "Pet Food" </w:instrText>
      </w:r>
      <w:r w:rsidRPr="00C31B03">
        <w:rPr>
          <w:rFonts w:ascii="Times New Roman" w:eastAsia="Calibri" w:hAnsi="Times New Roman" w:cs="Times New Roman"/>
          <w:strike/>
          <w:kern w:val="0"/>
          <w:sz w:val="22"/>
          <w:szCs w:val="22"/>
          <w:highlight w:val="yellow"/>
          <w14:ligatures w14:val="none"/>
        </w:rPr>
        <w:fldChar w:fldCharType="end"/>
      </w:r>
      <w:r w:rsidRPr="00C31B03">
        <w:rPr>
          <w:rFonts w:ascii="Times New Roman" w:eastAsia="Calibri" w:hAnsi="Times New Roman" w:cs="Times New Roman"/>
          <w:strike/>
          <w:kern w:val="0"/>
          <w:sz w:val="22"/>
          <w:szCs w:val="22"/>
          <w:highlight w:val="yellow"/>
          <w14:ligatures w14:val="none"/>
        </w:rPr>
        <w:t>.  (</w:t>
      </w:r>
      <w:proofErr w:type="gramStart"/>
      <w:r w:rsidRPr="00C31B03">
        <w:rPr>
          <w:rFonts w:ascii="Times New Roman" w:eastAsia="Calibri" w:hAnsi="Times New Roman" w:cs="Times New Roman"/>
          <w:strike/>
          <w:kern w:val="0"/>
          <w:sz w:val="22"/>
          <w:szCs w:val="22"/>
          <w:highlight w:val="yellow"/>
          <w14:ligatures w14:val="none"/>
        </w:rPr>
        <w:t>see</w:t>
      </w:r>
      <w:proofErr w:type="gramEnd"/>
      <w:r w:rsidRPr="00C31B03">
        <w:rPr>
          <w:rFonts w:ascii="Times New Roman" w:eastAsia="Calibri" w:hAnsi="Times New Roman" w:cs="Times New Roman"/>
          <w:strike/>
          <w:kern w:val="0"/>
          <w:sz w:val="22"/>
          <w:szCs w:val="22"/>
          <w:highlight w:val="yellow"/>
          <w14:ligatures w14:val="none"/>
        </w:rPr>
        <w:t xml:space="preserve"> Chapter 2, Table 2-3. “Moisture Allowances”) These allowances are based on the premise that when the average net weight of a sample is found to be less than the labeled weight, but not by an amount that exceeds the allowable limit, either the lot is declared to be within the moisture allowance or more information must be collected before deciding lot compliance or noncompliance.</w:t>
      </w:r>
    </w:p>
    <w:p w14:paraId="6146CE7C" w14:textId="22DAF269" w:rsidR="001912CA" w:rsidRPr="00C31B03" w:rsidRDefault="001912CA" w:rsidP="001912CA">
      <w:pPr>
        <w:autoSpaceDE w:val="0"/>
        <w:spacing w:before="60" w:after="240" w:line="240" w:lineRule="auto"/>
        <w:ind w:left="720"/>
        <w:jc w:val="both"/>
        <w:rPr>
          <w:rFonts w:ascii="Times New Roman" w:eastAsia="Calibri" w:hAnsi="Times New Roman" w:cs="Times New Roman"/>
          <w:b/>
          <w:bCs/>
          <w:i/>
          <w:iCs/>
          <w:color w:val="00B050"/>
          <w:kern w:val="0"/>
          <w:sz w:val="22"/>
          <w:szCs w:val="22"/>
          <w14:ligatures w14:val="none"/>
        </w:rPr>
      </w:pPr>
      <w:r w:rsidRPr="00C31B03">
        <w:rPr>
          <w:rFonts w:ascii="Times New Roman" w:eastAsia="Calibri" w:hAnsi="Times New Roman" w:cs="Times New Roman"/>
          <w:strike/>
          <w:kern w:val="0"/>
          <w:sz w:val="22"/>
          <w:szCs w:val="22"/>
          <w:highlight w:val="yellow"/>
          <w14:ligatures w14:val="none"/>
        </w:rPr>
        <w:t>(Amended 2024)</w:t>
      </w:r>
      <w:r w:rsidR="00C31B03">
        <w:rPr>
          <w:rFonts w:ascii="Times New Roman" w:eastAsia="Calibri" w:hAnsi="Times New Roman" w:cs="Times New Roman"/>
          <w:kern w:val="0"/>
          <w:sz w:val="22"/>
          <w:szCs w:val="22"/>
          <w14:ligatures w14:val="none"/>
        </w:rPr>
        <w:tab/>
      </w:r>
      <w:r w:rsidR="00C31B03" w:rsidRPr="00C31B03">
        <w:rPr>
          <w:rFonts w:ascii="Times New Roman" w:eastAsia="Calibri" w:hAnsi="Times New Roman" w:cs="Times New Roman"/>
          <w:b/>
          <w:bCs/>
          <w:i/>
          <w:iCs/>
          <w:color w:val="00B050"/>
          <w:kern w:val="0"/>
          <w:sz w:val="22"/>
          <w:szCs w:val="22"/>
          <w14:ligatures w14:val="none"/>
        </w:rPr>
        <w:t>(</w:t>
      </w:r>
      <w:r w:rsidR="00C31B03">
        <w:rPr>
          <w:rFonts w:ascii="Times New Roman" w:eastAsia="Calibri" w:hAnsi="Times New Roman" w:cs="Times New Roman"/>
          <w:b/>
          <w:bCs/>
          <w:i/>
          <w:iCs/>
          <w:color w:val="00B050"/>
          <w:kern w:val="0"/>
          <w:sz w:val="22"/>
          <w:szCs w:val="22"/>
          <w14:ligatures w14:val="none"/>
        </w:rPr>
        <w:t xml:space="preserve">KF </w:t>
      </w:r>
      <w:r w:rsidR="00C31B03" w:rsidRPr="00C31B03">
        <w:rPr>
          <w:rFonts w:ascii="Times New Roman" w:eastAsia="Calibri" w:hAnsi="Times New Roman" w:cs="Times New Roman"/>
          <w:b/>
          <w:bCs/>
          <w:i/>
          <w:iCs/>
          <w:color w:val="00B050"/>
          <w:kern w:val="0"/>
          <w:sz w:val="22"/>
          <w:szCs w:val="22"/>
          <w14:ligatures w14:val="none"/>
        </w:rPr>
        <w:t xml:space="preserve">Comment:  Duplicative of below &amp; </w:t>
      </w:r>
      <w:proofErr w:type="gramStart"/>
      <w:r w:rsidR="00C31B03" w:rsidRPr="00C31B03">
        <w:rPr>
          <w:rFonts w:ascii="Times New Roman" w:eastAsia="Calibri" w:hAnsi="Times New Roman" w:cs="Times New Roman"/>
          <w:b/>
          <w:bCs/>
          <w:i/>
          <w:iCs/>
          <w:color w:val="00B050"/>
          <w:kern w:val="0"/>
          <w:sz w:val="22"/>
          <w:szCs w:val="22"/>
          <w14:ligatures w14:val="none"/>
        </w:rPr>
        <w:t>Replicated</w:t>
      </w:r>
      <w:proofErr w:type="gramEnd"/>
      <w:r w:rsidR="00C31B03" w:rsidRPr="00C31B03">
        <w:rPr>
          <w:rFonts w:ascii="Times New Roman" w:eastAsia="Calibri" w:hAnsi="Times New Roman" w:cs="Times New Roman"/>
          <w:b/>
          <w:bCs/>
          <w:i/>
          <w:iCs/>
          <w:color w:val="00B050"/>
          <w:kern w:val="0"/>
          <w:sz w:val="22"/>
          <w:szCs w:val="22"/>
          <w14:ligatures w14:val="none"/>
        </w:rPr>
        <w:t xml:space="preserve"> in 1.2.6.)</w:t>
      </w:r>
    </w:p>
    <w:p w14:paraId="29293919" w14:textId="2C4BBEA7" w:rsidR="001912CA" w:rsidRPr="00911287" w:rsidRDefault="001912CA" w:rsidP="001912CA">
      <w:pPr>
        <w:spacing w:after="0" w:line="240" w:lineRule="auto"/>
        <w:ind w:left="720"/>
        <w:rPr>
          <w:rFonts w:ascii="Times New Roman" w:eastAsia="Calibri" w:hAnsi="Times New Roman" w:cs="Arial"/>
          <w:strike/>
          <w:kern w:val="0"/>
          <w:sz w:val="22"/>
          <w:szCs w:val="22"/>
          <w14:ligatures w14:val="none"/>
        </w:rPr>
      </w:pPr>
      <w:r w:rsidRPr="00911287">
        <w:rPr>
          <w:rFonts w:ascii="Times New Roman" w:eastAsia="Calibri" w:hAnsi="Times New Roman" w:cs="Arial"/>
          <w:strike/>
          <w:kern w:val="0"/>
          <w:sz w:val="22"/>
          <w:szCs w:val="22"/>
          <w14:ligatures w14:val="none"/>
        </w:rPr>
        <w:t>Test procedures for flour, some meat, and poultry are based on the concept of a “moisture allowance” also known as a “gray area” or “no decision” area (see Section 2.3.8. “Moisture Allowances”).  When the average net weight of a sample is found to be less than the labeled weight, but not more than the boundary of the “gray area,” the lot is said to be in the “gray” or “no decision”</w:t>
      </w:r>
      <w:r w:rsidRPr="00911287">
        <w:rPr>
          <w:strike/>
        </w:rPr>
        <w:t xml:space="preserve"> </w:t>
      </w:r>
      <w:r w:rsidRPr="00911287">
        <w:rPr>
          <w:rFonts w:ascii="Times New Roman" w:eastAsia="Calibri" w:hAnsi="Times New Roman" w:cs="Arial"/>
          <w:strike/>
          <w:kern w:val="0"/>
          <w:sz w:val="22"/>
          <w:szCs w:val="22"/>
          <w14:ligatures w14:val="none"/>
        </w:rPr>
        <w:t>area.  The gray area is not a tolerance.  More information must be collected before lot compliance or noncompliance can be decided.  Appropriate enforcement should be taken on packages found short weight and outside of the “moisture allowance” or “gray area.”</w:t>
      </w:r>
    </w:p>
    <w:p w14:paraId="52128D6C" w14:textId="32F2BD5A" w:rsidR="001912CA" w:rsidRPr="00474D33" w:rsidRDefault="001912CA" w:rsidP="001912CA">
      <w:pPr>
        <w:spacing w:after="0" w:line="240" w:lineRule="auto"/>
        <w:ind w:firstLine="720"/>
        <w:rPr>
          <w:rFonts w:ascii="Times New Roman" w:eastAsia="Calibri" w:hAnsi="Times New Roman" w:cs="Arial"/>
          <w:b/>
          <w:bCs/>
          <w:i/>
          <w:iCs/>
          <w:strike/>
          <w:color w:val="00B050"/>
          <w:kern w:val="0"/>
          <w:sz w:val="22"/>
          <w:szCs w:val="22"/>
          <w14:ligatures w14:val="none"/>
        </w:rPr>
      </w:pPr>
      <w:r w:rsidRPr="004C172B">
        <w:rPr>
          <w:rFonts w:ascii="Times New Roman" w:eastAsia="Calibri" w:hAnsi="Times New Roman" w:cs="Arial"/>
          <w:strike/>
          <w:kern w:val="0"/>
          <w:sz w:val="22"/>
          <w:szCs w:val="22"/>
          <w14:ligatures w14:val="none"/>
        </w:rPr>
        <w:t>(Amended 2002)</w:t>
      </w:r>
      <w:r w:rsidR="00474D33" w:rsidRPr="00474D33">
        <w:rPr>
          <w:rFonts w:ascii="Times New Roman" w:eastAsia="Calibri" w:hAnsi="Times New Roman" w:cs="Arial"/>
          <w:kern w:val="0"/>
          <w:sz w:val="22"/>
          <w:szCs w:val="22"/>
          <w14:ligatures w14:val="none"/>
        </w:rPr>
        <w:tab/>
      </w:r>
      <w:r w:rsidR="00474D33" w:rsidRPr="00474D33">
        <w:rPr>
          <w:rFonts w:ascii="Times New Roman" w:eastAsia="Calibri" w:hAnsi="Times New Roman" w:cs="Arial"/>
          <w:b/>
          <w:bCs/>
          <w:i/>
          <w:iCs/>
          <w:color w:val="00B050"/>
          <w:kern w:val="0"/>
          <w:sz w:val="22"/>
          <w:szCs w:val="22"/>
          <w14:ligatures w14:val="none"/>
        </w:rPr>
        <w:t>(</w:t>
      </w:r>
      <w:r w:rsidR="00C31B03">
        <w:rPr>
          <w:rFonts w:ascii="Times New Roman" w:eastAsia="Calibri" w:hAnsi="Times New Roman" w:cs="Arial"/>
          <w:b/>
          <w:bCs/>
          <w:i/>
          <w:iCs/>
          <w:color w:val="00B050"/>
          <w:kern w:val="0"/>
          <w:sz w:val="22"/>
          <w:szCs w:val="22"/>
          <w14:ligatures w14:val="none"/>
        </w:rPr>
        <w:t xml:space="preserve">KF </w:t>
      </w:r>
      <w:r w:rsidR="00474D33" w:rsidRPr="00474D33">
        <w:rPr>
          <w:rFonts w:ascii="Times New Roman" w:eastAsia="Calibri" w:hAnsi="Times New Roman" w:cs="Arial"/>
          <w:b/>
          <w:bCs/>
          <w:i/>
          <w:iCs/>
          <w:color w:val="00B050"/>
          <w:kern w:val="0"/>
          <w:sz w:val="22"/>
          <w:szCs w:val="22"/>
          <w14:ligatures w14:val="none"/>
        </w:rPr>
        <w:t>Comment:  Replicated in 1.2.6)</w:t>
      </w:r>
    </w:p>
    <w:p w14:paraId="08CD3E56" w14:textId="77777777" w:rsidR="001912CA" w:rsidRDefault="001912CA" w:rsidP="001912CA">
      <w:pPr>
        <w:spacing w:after="0" w:line="240" w:lineRule="auto"/>
        <w:rPr>
          <w:rFonts w:ascii="Times New Roman" w:eastAsia="Calibri" w:hAnsi="Times New Roman" w:cs="Arial"/>
          <w:kern w:val="0"/>
          <w:sz w:val="22"/>
          <w:szCs w:val="22"/>
          <w14:ligatures w14:val="none"/>
        </w:rPr>
      </w:pPr>
    </w:p>
    <w:p w14:paraId="74107494" w14:textId="3B3B3DBA" w:rsidR="001912CA" w:rsidRPr="001A605F" w:rsidRDefault="001A605F" w:rsidP="001912CA">
      <w:pPr>
        <w:spacing w:after="0" w:line="240" w:lineRule="auto"/>
        <w:rPr>
          <w:b/>
          <w:bCs/>
        </w:rPr>
      </w:pPr>
      <w:r w:rsidRPr="001A605F">
        <w:rPr>
          <w:b/>
          <w:bCs/>
        </w:rPr>
        <w:t>Handbook 133 – Chapter 2</w:t>
      </w:r>
    </w:p>
    <w:p w14:paraId="427CC3C0" w14:textId="77777777" w:rsidR="001A605F" w:rsidRDefault="001A605F" w:rsidP="001912CA">
      <w:pPr>
        <w:spacing w:after="0" w:line="240" w:lineRule="auto"/>
      </w:pPr>
    </w:p>
    <w:p w14:paraId="5054A66C" w14:textId="77777777" w:rsidR="001A605F" w:rsidRDefault="001A605F" w:rsidP="001A605F">
      <w:pPr>
        <w:spacing w:after="240" w:line="240" w:lineRule="auto"/>
        <w:ind w:left="1800" w:hanging="360"/>
        <w:contextualSpacing/>
        <w:rPr>
          <w:rFonts w:ascii="Times New Roman" w:eastAsia="Calibri" w:hAnsi="Times New Roman" w:cs="Times New Roman"/>
          <w:b/>
          <w:bCs/>
          <w:kern w:val="0"/>
          <w:sz w:val="22"/>
          <w:szCs w:val="22"/>
          <w14:ligatures w14:val="none"/>
        </w:rPr>
      </w:pPr>
      <w:bookmarkStart w:id="2" w:name="_Toc325575154"/>
      <w:bookmarkStart w:id="3" w:name="_Toc237428897"/>
      <w:bookmarkStart w:id="4" w:name="_Toc291667208"/>
      <w:bookmarkStart w:id="5" w:name="_Toc464123805"/>
      <w:bookmarkStart w:id="6" w:name="_Toc111622713"/>
      <w:r>
        <w:rPr>
          <w:rFonts w:ascii="Times New Roman" w:eastAsia="Calibri" w:hAnsi="Times New Roman" w:cs="Times New Roman"/>
          <w:b/>
          <w:bCs/>
          <w:kern w:val="0"/>
          <w:sz w:val="22"/>
          <w:szCs w:val="22"/>
          <w14:ligatures w14:val="none"/>
        </w:rPr>
        <w:t>c.</w:t>
      </w:r>
      <w:r>
        <w:rPr>
          <w:rFonts w:ascii="Times New Roman" w:eastAsia="Calibri" w:hAnsi="Times New Roman" w:cs="Times New Roman"/>
          <w:b/>
          <w:bCs/>
          <w:kern w:val="0"/>
          <w:sz w:val="22"/>
          <w:szCs w:val="22"/>
          <w14:ligatures w14:val="none"/>
        </w:rPr>
        <w:tab/>
      </w:r>
      <w:r w:rsidRPr="001A605F">
        <w:rPr>
          <w:rFonts w:ascii="Times New Roman" w:eastAsia="Calibri" w:hAnsi="Times New Roman" w:cs="Times New Roman"/>
          <w:b/>
          <w:bCs/>
          <w:kern w:val="0"/>
          <w:sz w:val="22"/>
          <w:szCs w:val="22"/>
          <w14:ligatures w14:val="none"/>
        </w:rPr>
        <w:t>Wet Tare</w:t>
      </w:r>
      <w:bookmarkEnd w:id="2"/>
      <w:bookmarkEnd w:id="3"/>
      <w:bookmarkEnd w:id="4"/>
      <w:bookmarkEnd w:id="5"/>
      <w:bookmarkEnd w:id="6"/>
    </w:p>
    <w:p w14:paraId="09B98AA1" w14:textId="0505F355" w:rsidR="001A605F" w:rsidRPr="001A605F" w:rsidRDefault="001A605F" w:rsidP="001A605F">
      <w:pPr>
        <w:spacing w:after="240" w:line="240" w:lineRule="auto"/>
        <w:ind w:left="1800" w:hanging="360"/>
        <w:contextualSpacing/>
        <w:rPr>
          <w:rFonts w:ascii="Times New Roman" w:eastAsia="Calibri" w:hAnsi="Times New Roman" w:cs="Times New Roman"/>
          <w:b/>
          <w:bCs/>
          <w:kern w:val="0"/>
          <w:sz w:val="22"/>
          <w:szCs w:val="22"/>
          <w14:ligatures w14:val="none"/>
        </w:rPr>
      </w:pPr>
      <w:r w:rsidRPr="001A605F">
        <w:rPr>
          <w:rFonts w:ascii="Times New Roman" w:eastAsia="Calibri" w:hAnsi="Times New Roman" w:cs="Times New Roman"/>
          <w:b/>
          <w:bCs/>
          <w:kern w:val="0"/>
          <w:sz w:val="22"/>
          <w:szCs w:val="22"/>
          <w14:ligatures w14:val="none"/>
        </w:rPr>
        <w:fldChar w:fldCharType="begin"/>
      </w:r>
      <w:r w:rsidRPr="001A605F">
        <w:rPr>
          <w:rFonts w:ascii="Times New Roman" w:eastAsia="Calibri" w:hAnsi="Times New Roman" w:cs="Times New Roman"/>
          <w:b/>
          <w:bCs/>
          <w:kern w:val="0"/>
          <w:sz w:val="22"/>
          <w:szCs w:val="22"/>
          <w14:ligatures w14:val="none"/>
        </w:rPr>
        <w:instrText xml:space="preserve"> XE "Tare:Procedure:Wet Tare" </w:instrText>
      </w:r>
      <w:r w:rsidRPr="001A605F">
        <w:rPr>
          <w:rFonts w:ascii="Times New Roman" w:eastAsia="Calibri" w:hAnsi="Times New Roman" w:cs="Times New Roman"/>
          <w:b/>
          <w:bCs/>
          <w:kern w:val="0"/>
          <w:sz w:val="22"/>
          <w:szCs w:val="22"/>
          <w14:ligatures w14:val="none"/>
        </w:rPr>
        <w:fldChar w:fldCharType="end"/>
      </w:r>
    </w:p>
    <w:p w14:paraId="2E07FC8F" w14:textId="77777777" w:rsidR="001A605F" w:rsidRPr="001A605F" w:rsidRDefault="001A605F" w:rsidP="001A605F">
      <w:pPr>
        <w:spacing w:after="240" w:line="240" w:lineRule="auto"/>
        <w:ind w:left="360"/>
        <w:jc w:val="both"/>
        <w:rPr>
          <w:rFonts w:ascii="Times New Roman" w:eastAsia="Times New Roman" w:hAnsi="Times New Roman" w:cs="Times New Roman"/>
          <w:color w:val="000000"/>
          <w:kern w:val="0"/>
          <w:sz w:val="22"/>
          <w:szCs w:val="20"/>
          <w14:ligatures w14:val="none"/>
        </w:rPr>
      </w:pPr>
      <w:r w:rsidRPr="001A605F">
        <w:rPr>
          <w:rFonts w:ascii="Times New Roman" w:eastAsia="Times New Roman" w:hAnsi="Times New Roman" w:cs="Times New Roman"/>
          <w:color w:val="000000"/>
          <w:kern w:val="0"/>
          <w:sz w:val="22"/>
          <w:szCs w:val="20"/>
          <w14:ligatures w14:val="none"/>
        </w:rPr>
        <w:lastRenderedPageBreak/>
        <w:t>Wet Tare is used tare material where no effort is made to dry the tare material.  Free-flowing liquids are considered part of the tare weight.</w:t>
      </w:r>
    </w:p>
    <w:p w14:paraId="0370CB07" w14:textId="77777777" w:rsidR="001A605F" w:rsidRPr="001A605F" w:rsidRDefault="001A605F" w:rsidP="001A605F">
      <w:pPr>
        <w:spacing w:after="240" w:line="240" w:lineRule="auto"/>
        <w:ind w:left="360"/>
        <w:jc w:val="both"/>
        <w:rPr>
          <w:rFonts w:ascii="Times New Roman" w:eastAsia="Times New Roman" w:hAnsi="Times New Roman" w:cs="Times New Roman"/>
          <w:color w:val="000000"/>
          <w:kern w:val="0"/>
          <w:sz w:val="22"/>
          <w:szCs w:val="20"/>
          <w14:ligatures w14:val="none"/>
        </w:rPr>
      </w:pPr>
      <w:r w:rsidRPr="001A605F">
        <w:rPr>
          <w:rFonts w:ascii="Times New Roman" w:eastAsia="Times New Roman" w:hAnsi="Times New Roman" w:cs="Times New Roman"/>
          <w:color w:val="000000"/>
          <w:kern w:val="0"/>
          <w:sz w:val="22"/>
          <w:szCs w:val="20"/>
          <w14:ligatures w14:val="none"/>
        </w:rPr>
        <w:t>Wet tare procedures must not be used to verify the labeled net weight of packages of meat and poultry packed at an official United States Department of Agriculture (USDA) facility and bearing a USDA seal of inspection.  The USDA Food Safety and Inspection Service (FSIS) adopted specific sections of the 2005 4th Edition of NIST Handbook 133 by reference in 2008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1A605F">
        <w:rPr>
          <w:rFonts w:ascii="Times New Roman" w:eastAsia="Times New Roman" w:hAnsi="Times New Roman" w:cs="Times New Roman"/>
          <w:color w:val="000000"/>
          <w:kern w:val="0"/>
          <w:sz w:val="22"/>
          <w:szCs w:val="20"/>
          <w14:ligatures w14:val="none"/>
        </w:rPr>
        <w:noBreakHyphen/>
        <w:t>52193]).</w:t>
      </w:r>
    </w:p>
    <w:p w14:paraId="19296D30" w14:textId="75E568EA" w:rsidR="001A605F" w:rsidRPr="001A605F" w:rsidRDefault="001A605F" w:rsidP="001A605F">
      <w:pPr>
        <w:spacing w:after="0" w:line="240" w:lineRule="auto"/>
        <w:ind w:left="360"/>
        <w:jc w:val="both"/>
        <w:rPr>
          <w:rFonts w:ascii="Times New Roman" w:eastAsia="Times New Roman" w:hAnsi="Times New Roman" w:cs="Times New Roman"/>
          <w:iCs/>
          <w:color w:val="000000"/>
          <w:kern w:val="0"/>
          <w:sz w:val="22"/>
          <w:szCs w:val="22"/>
          <w14:ligatures w14:val="none"/>
        </w:rPr>
      </w:pPr>
      <w:r w:rsidRPr="001A605F">
        <w:rPr>
          <w:rFonts w:ascii="Times New Roman" w:eastAsia="Times New Roman" w:hAnsi="Times New Roman" w:cs="Times New Roman"/>
          <w:iCs/>
          <w:color w:val="000000"/>
          <w:kern w:val="0"/>
          <w:sz w:val="22"/>
          <w:szCs w:val="22"/>
          <w14:ligatures w14:val="none"/>
        </w:rPr>
        <w:t>If the jurisdiction uses wet tare to determine net weight, follow the procedures described below that reference Used Dry Tare</w:t>
      </w:r>
      <w:r w:rsidRPr="001A605F">
        <w:rPr>
          <w:rFonts w:ascii="Times New Roman" w:eastAsia="Times New Roman" w:hAnsi="Times New Roman" w:cs="Times New Roman"/>
          <w:iCs/>
          <w:color w:val="000000"/>
          <w:kern w:val="0"/>
          <w:sz w:val="22"/>
          <w:szCs w:val="22"/>
          <w14:ligatures w14:val="none"/>
        </w:rPr>
        <w:fldChar w:fldCharType="begin"/>
      </w:r>
      <w:r w:rsidRPr="001A605F">
        <w:rPr>
          <w:rFonts w:ascii="Times New Roman" w:eastAsia="Times New Roman" w:hAnsi="Times New Roman" w:cs="Times New Roman"/>
          <w:iCs/>
          <w:color w:val="000000"/>
          <w:kern w:val="0"/>
          <w:sz w:val="22"/>
          <w:szCs w:val="22"/>
          <w14:ligatures w14:val="none"/>
        </w:rPr>
        <w:instrText xml:space="preserve"> XE "Tare:Used Dry" </w:instrText>
      </w:r>
      <w:r w:rsidRPr="001A605F">
        <w:rPr>
          <w:rFonts w:ascii="Times New Roman" w:eastAsia="Times New Roman" w:hAnsi="Times New Roman" w:cs="Times New Roman"/>
          <w:iCs/>
          <w:color w:val="000000"/>
          <w:kern w:val="0"/>
          <w:sz w:val="22"/>
          <w:szCs w:val="22"/>
          <w14:ligatures w14:val="none"/>
        </w:rPr>
        <w:fldChar w:fldCharType="end"/>
      </w:r>
      <w:r w:rsidRPr="001A605F">
        <w:rPr>
          <w:rFonts w:ascii="Times New Roman" w:eastAsia="Times New Roman" w:hAnsi="Times New Roman" w:cs="Times New Roman"/>
          <w:iCs/>
          <w:color w:val="000000"/>
          <w:kern w:val="0"/>
          <w:sz w:val="22"/>
          <w:szCs w:val="22"/>
          <w14:ligatures w14:val="none"/>
        </w:rPr>
        <w:t xml:space="preserve">, except make no effort to dry the tare material.  If Wet Tare is used to verify the net weight of the packages, the inspector must </w:t>
      </w:r>
      <w:r w:rsidRPr="00F47BFC">
        <w:rPr>
          <w:rFonts w:ascii="Times New Roman" w:eastAsia="Times New Roman" w:hAnsi="Times New Roman" w:cs="Times New Roman"/>
          <w:iCs/>
          <w:strike/>
          <w:color w:val="000000"/>
          <w:kern w:val="0"/>
          <w:sz w:val="22"/>
          <w:szCs w:val="22"/>
          <w14:ligatures w14:val="none"/>
        </w:rPr>
        <w:t xml:space="preserve">allow for moisture </w:t>
      </w:r>
      <w:proofErr w:type="spellStart"/>
      <w:r w:rsidRPr="00F47BFC">
        <w:rPr>
          <w:rFonts w:ascii="Times New Roman" w:eastAsia="Times New Roman" w:hAnsi="Times New Roman" w:cs="Times New Roman"/>
          <w:iCs/>
          <w:strike/>
          <w:color w:val="000000"/>
          <w:kern w:val="0"/>
          <w:sz w:val="22"/>
          <w:szCs w:val="22"/>
          <w14:ligatures w14:val="none"/>
        </w:rPr>
        <w:t>loss</w:t>
      </w:r>
      <w:r w:rsidR="00F47BFC">
        <w:rPr>
          <w:rFonts w:ascii="Times New Roman" w:eastAsia="Times New Roman" w:hAnsi="Times New Roman" w:cs="Times New Roman"/>
          <w:iCs/>
          <w:color w:val="EE0000"/>
          <w:kern w:val="0"/>
          <w:sz w:val="22"/>
          <w:szCs w:val="22"/>
          <w:u w:val="single"/>
          <w14:ligatures w14:val="none"/>
        </w:rPr>
        <w:t>consider</w:t>
      </w:r>
      <w:proofErr w:type="spellEnd"/>
      <w:r w:rsidR="00100541">
        <w:rPr>
          <w:rFonts w:ascii="Times New Roman" w:eastAsia="Times New Roman" w:hAnsi="Times New Roman" w:cs="Times New Roman"/>
          <w:iCs/>
          <w:color w:val="EE0000"/>
          <w:kern w:val="0"/>
          <w:sz w:val="22"/>
          <w:szCs w:val="22"/>
          <w:u w:val="single"/>
          <w14:ligatures w14:val="none"/>
        </w:rPr>
        <w:t>,</w:t>
      </w:r>
      <w:r w:rsidR="00F47BFC">
        <w:rPr>
          <w:rFonts w:ascii="Times New Roman" w:eastAsia="Times New Roman" w:hAnsi="Times New Roman" w:cs="Times New Roman"/>
          <w:iCs/>
          <w:color w:val="EE0000"/>
          <w:kern w:val="0"/>
          <w:sz w:val="22"/>
          <w:szCs w:val="22"/>
          <w:u w:val="single"/>
          <w14:ligatures w14:val="none"/>
        </w:rPr>
        <w:t xml:space="preserve"> and apply processes for determining</w:t>
      </w:r>
      <w:r w:rsidR="00100541">
        <w:rPr>
          <w:rFonts w:ascii="Times New Roman" w:eastAsia="Times New Roman" w:hAnsi="Times New Roman" w:cs="Times New Roman"/>
          <w:iCs/>
          <w:color w:val="EE0000"/>
          <w:kern w:val="0"/>
          <w:sz w:val="22"/>
          <w:szCs w:val="22"/>
          <w:u w:val="single"/>
          <w14:ligatures w14:val="none"/>
        </w:rPr>
        <w:t>,</w:t>
      </w:r>
      <w:r w:rsidR="00F47BFC">
        <w:rPr>
          <w:rFonts w:ascii="Times New Roman" w:eastAsia="Times New Roman" w:hAnsi="Times New Roman" w:cs="Times New Roman"/>
          <w:iCs/>
          <w:color w:val="EE0000"/>
          <w:kern w:val="0"/>
          <w:sz w:val="22"/>
          <w:szCs w:val="22"/>
          <w:u w:val="single"/>
          <w14:ligatures w14:val="none"/>
        </w:rPr>
        <w:t xml:space="preserve"> potential application of adjustments for reasonable variations due to loss or gain of moisture</w:t>
      </w:r>
      <w:r w:rsidRPr="001A605F">
        <w:rPr>
          <w:rFonts w:ascii="Times New Roman" w:eastAsia="Times New Roman" w:hAnsi="Times New Roman" w:cs="Times New Roman"/>
          <w:iCs/>
          <w:color w:val="000000"/>
          <w:kern w:val="0"/>
          <w:sz w:val="22"/>
          <w:szCs w:val="22"/>
          <w14:ligatures w14:val="none"/>
        </w:rPr>
        <w:t xml:space="preserve">.  </w:t>
      </w:r>
    </w:p>
    <w:p w14:paraId="74E203DA" w14:textId="6D7935E6" w:rsidR="001A605F" w:rsidRPr="001A605F" w:rsidRDefault="001A605F" w:rsidP="001A605F">
      <w:pPr>
        <w:spacing w:after="0" w:line="240" w:lineRule="auto"/>
        <w:ind w:firstLine="360"/>
        <w:rPr>
          <w:rFonts w:ascii="Times New Roman" w:hAnsi="Times New Roman" w:cs="Times New Roman"/>
          <w:sz w:val="22"/>
          <w:szCs w:val="22"/>
        </w:rPr>
      </w:pPr>
      <w:r w:rsidRPr="001A605F">
        <w:rPr>
          <w:rFonts w:ascii="Times New Roman" w:hAnsi="Times New Roman" w:cs="Times New Roman"/>
          <w:sz w:val="22"/>
          <w:szCs w:val="22"/>
        </w:rPr>
        <w:t xml:space="preserve">(Amended </w:t>
      </w:r>
      <w:r w:rsidRPr="00100541">
        <w:rPr>
          <w:rFonts w:ascii="Times New Roman" w:hAnsi="Times New Roman" w:cs="Times New Roman"/>
          <w:strike/>
          <w:sz w:val="22"/>
          <w:szCs w:val="22"/>
        </w:rPr>
        <w:t>2010</w:t>
      </w:r>
      <w:r w:rsidR="00100541" w:rsidRPr="00100541">
        <w:rPr>
          <w:rFonts w:ascii="Times New Roman" w:hAnsi="Times New Roman" w:cs="Times New Roman"/>
          <w:color w:val="EE0000"/>
          <w:sz w:val="22"/>
          <w:szCs w:val="22"/>
          <w:u w:val="single"/>
        </w:rPr>
        <w:t>XXXX</w:t>
      </w:r>
      <w:r w:rsidRPr="001A605F">
        <w:rPr>
          <w:rFonts w:ascii="Times New Roman" w:hAnsi="Times New Roman" w:cs="Times New Roman"/>
          <w:sz w:val="22"/>
          <w:szCs w:val="22"/>
        </w:rPr>
        <w:t>)</w:t>
      </w:r>
    </w:p>
    <w:p w14:paraId="2D723709" w14:textId="77777777" w:rsidR="001A605F" w:rsidRDefault="001A605F" w:rsidP="001912CA">
      <w:pPr>
        <w:spacing w:after="0" w:line="240" w:lineRule="auto"/>
      </w:pPr>
    </w:p>
    <w:p w14:paraId="26370EF4" w14:textId="77777777" w:rsidR="0088040A" w:rsidRDefault="0088040A" w:rsidP="0088040A">
      <w:pPr>
        <w:keepNext/>
        <w:numPr>
          <w:ilvl w:val="2"/>
          <w:numId w:val="0"/>
        </w:numPr>
        <w:tabs>
          <w:tab w:val="left" w:pos="1800"/>
          <w:tab w:val="left" w:pos="5220"/>
        </w:tabs>
        <w:spacing w:before="360" w:after="240" w:line="240" w:lineRule="auto"/>
        <w:ind w:left="1296" w:hanging="936"/>
        <w:contextualSpacing/>
        <w:outlineLvl w:val="2"/>
        <w:rPr>
          <w:rFonts w:ascii="Times New Roman" w:eastAsia="Calibri" w:hAnsi="Times New Roman" w:cs="Arial"/>
          <w:b/>
          <w:bCs/>
          <w:noProof/>
          <w:kern w:val="0"/>
          <w:sz w:val="22"/>
          <w:szCs w:val="22"/>
          <w14:ligatures w14:val="none"/>
        </w:rPr>
      </w:pPr>
      <w:bookmarkStart w:id="7" w:name="_Toc446212220"/>
      <w:bookmarkStart w:id="8" w:name="_Toc486756332"/>
      <w:bookmarkStart w:id="9" w:name="_Toc487504873"/>
      <w:bookmarkStart w:id="10" w:name="_Toc237353858"/>
      <w:bookmarkStart w:id="11" w:name="_Toc237415646"/>
      <w:bookmarkStart w:id="12" w:name="_Toc237416620"/>
      <w:bookmarkStart w:id="13" w:name="_Toc237428912"/>
      <w:bookmarkStart w:id="14" w:name="_Toc325575161"/>
      <w:bookmarkStart w:id="15" w:name="_Toc464111586"/>
      <w:bookmarkStart w:id="16" w:name="_Toc464123813"/>
      <w:bookmarkStart w:id="17" w:name="_Toc111622723"/>
      <w:bookmarkStart w:id="18" w:name="_Toc176937681"/>
      <w:r>
        <w:rPr>
          <w:rFonts w:ascii="Times New Roman" w:eastAsia="Calibri" w:hAnsi="Times New Roman" w:cs="Arial"/>
          <w:b/>
          <w:bCs/>
          <w:noProof/>
          <w:kern w:val="0"/>
          <w:sz w:val="22"/>
          <w:szCs w:val="22"/>
          <w14:ligatures w14:val="none"/>
        </w:rPr>
        <w:t>2.3.7.</w:t>
      </w:r>
      <w:r>
        <w:rPr>
          <w:rFonts w:ascii="Times New Roman" w:eastAsia="Calibri" w:hAnsi="Times New Roman" w:cs="Arial"/>
          <w:b/>
          <w:bCs/>
          <w:noProof/>
          <w:kern w:val="0"/>
          <w:sz w:val="22"/>
          <w:szCs w:val="22"/>
          <w14:ligatures w14:val="none"/>
        </w:rPr>
        <w:tab/>
      </w:r>
      <w:r w:rsidRPr="0088040A">
        <w:rPr>
          <w:rFonts w:ascii="Times New Roman" w:eastAsia="Calibri" w:hAnsi="Times New Roman" w:cs="Arial"/>
          <w:b/>
          <w:bCs/>
          <w:noProof/>
          <w:kern w:val="0"/>
          <w:sz w:val="22"/>
          <w:szCs w:val="22"/>
          <w14:ligatures w14:val="none"/>
        </w:rPr>
        <w:t>Evaluat</w:t>
      </w:r>
      <w:bookmarkEnd w:id="7"/>
      <w:bookmarkEnd w:id="8"/>
      <w:bookmarkEnd w:id="9"/>
      <w:bookmarkEnd w:id="10"/>
      <w:bookmarkEnd w:id="11"/>
      <w:bookmarkEnd w:id="12"/>
      <w:bookmarkEnd w:id="13"/>
      <w:r w:rsidRPr="0088040A">
        <w:rPr>
          <w:rFonts w:ascii="Times New Roman" w:eastAsia="Calibri" w:hAnsi="Times New Roman" w:cs="Arial"/>
          <w:b/>
          <w:bCs/>
          <w:noProof/>
          <w:kern w:val="0"/>
          <w:sz w:val="22"/>
          <w:szCs w:val="22"/>
          <w14:ligatures w14:val="none"/>
        </w:rPr>
        <w:t>e for Compliance</w:t>
      </w:r>
      <w:bookmarkEnd w:id="14"/>
      <w:bookmarkEnd w:id="15"/>
      <w:bookmarkEnd w:id="16"/>
      <w:bookmarkEnd w:id="17"/>
      <w:bookmarkEnd w:id="18"/>
      <w:r w:rsidRPr="0088040A">
        <w:rPr>
          <w:rFonts w:ascii="Times New Roman" w:eastAsia="Calibri" w:hAnsi="Times New Roman" w:cs="Arial"/>
          <w:b/>
          <w:bCs/>
          <w:noProof/>
          <w:kern w:val="0"/>
          <w:sz w:val="22"/>
          <w:szCs w:val="22"/>
          <w14:ligatures w14:val="none"/>
        </w:rPr>
        <w:t xml:space="preserve"> </w:t>
      </w:r>
    </w:p>
    <w:p w14:paraId="06CC8D40" w14:textId="15D1A1C0" w:rsidR="0088040A" w:rsidRPr="0088040A" w:rsidRDefault="0088040A" w:rsidP="0088040A">
      <w:pPr>
        <w:keepNext/>
        <w:numPr>
          <w:ilvl w:val="2"/>
          <w:numId w:val="0"/>
        </w:numPr>
        <w:tabs>
          <w:tab w:val="left" w:pos="1800"/>
          <w:tab w:val="left" w:pos="5220"/>
        </w:tabs>
        <w:spacing w:before="360" w:after="240" w:line="240" w:lineRule="auto"/>
        <w:ind w:left="1296" w:hanging="936"/>
        <w:contextualSpacing/>
        <w:outlineLvl w:val="2"/>
        <w:rPr>
          <w:rFonts w:ascii="Times New Roman" w:eastAsia="Calibri" w:hAnsi="Times New Roman" w:cs="Arial"/>
          <w:b/>
          <w:bCs/>
          <w:noProof/>
          <w:kern w:val="0"/>
          <w:sz w:val="22"/>
          <w:szCs w:val="22"/>
          <w14:ligatures w14:val="none"/>
        </w:rPr>
      </w:pPr>
      <w:r w:rsidRPr="0088040A">
        <w:rPr>
          <w:rFonts w:ascii="Times New Roman" w:eastAsia="Calibri" w:hAnsi="Times New Roman" w:cs="Arial"/>
          <w:b/>
          <w:bCs/>
          <w:noProof/>
          <w:kern w:val="0"/>
          <w:sz w:val="22"/>
          <w:szCs w:val="22"/>
          <w14:ligatures w14:val="none"/>
        </w:rPr>
        <w:fldChar w:fldCharType="begin"/>
      </w:r>
      <w:r w:rsidRPr="0088040A">
        <w:rPr>
          <w:rFonts w:ascii="Times New Roman" w:eastAsia="Calibri" w:hAnsi="Times New Roman" w:cs="Arial"/>
          <w:b/>
          <w:bCs/>
          <w:noProof/>
          <w:kern w:val="0"/>
          <w:sz w:val="22"/>
          <w:szCs w:val="22"/>
          <w14:ligatures w14:val="none"/>
        </w:rPr>
        <w:instrText xml:space="preserve"> XE "Evaluating Results:Compliance" </w:instrText>
      </w:r>
      <w:r w:rsidRPr="0088040A">
        <w:rPr>
          <w:rFonts w:ascii="Times New Roman" w:eastAsia="Calibri" w:hAnsi="Times New Roman" w:cs="Arial"/>
          <w:b/>
          <w:bCs/>
          <w:noProof/>
          <w:kern w:val="0"/>
          <w:sz w:val="22"/>
          <w:szCs w:val="22"/>
          <w14:ligatures w14:val="none"/>
        </w:rPr>
        <w:fldChar w:fldCharType="end"/>
      </w:r>
    </w:p>
    <w:p w14:paraId="70538C1D" w14:textId="3207B908" w:rsidR="0088040A" w:rsidRDefault="0088040A" w:rsidP="0088040A">
      <w:pPr>
        <w:spacing w:after="240" w:line="240" w:lineRule="auto"/>
        <w:ind w:left="360"/>
        <w:jc w:val="both"/>
        <w:rPr>
          <w:rFonts w:ascii="Times New Roman" w:eastAsia="Times New Roman" w:hAnsi="Times New Roman" w:cs="Times New Roman"/>
          <w:color w:val="000000"/>
          <w:kern w:val="0"/>
          <w:sz w:val="22"/>
          <w:szCs w:val="20"/>
          <w14:ligatures w14:val="none"/>
        </w:rPr>
      </w:pPr>
      <w:r w:rsidRPr="0088040A">
        <w:rPr>
          <w:rFonts w:ascii="Times New Roman" w:eastAsia="Times New Roman" w:hAnsi="Times New Roman" w:cs="Times New Roman"/>
          <w:color w:val="000000"/>
          <w:kern w:val="0"/>
          <w:sz w:val="22"/>
          <w:szCs w:val="20"/>
          <w14:ligatures w14:val="none"/>
        </w:rPr>
        <w:t>This inspection lot will pass or fail based on the sample test results.  The following steps lead the inspector through the process to determine if a sample passes or fails.  If the product is subject</w:t>
      </w:r>
      <w:r w:rsidR="00650E36">
        <w:rPr>
          <w:rFonts w:ascii="Times New Roman" w:eastAsia="Times New Roman" w:hAnsi="Times New Roman" w:cs="Times New Roman"/>
          <w:color w:val="EE0000"/>
          <w:kern w:val="0"/>
          <w:sz w:val="22"/>
          <w:szCs w:val="20"/>
          <w:u w:val="single"/>
          <w14:ligatures w14:val="none"/>
        </w:rPr>
        <w:t xml:space="preserve"> to</w:t>
      </w:r>
      <w:r w:rsidRPr="0088040A">
        <w:rPr>
          <w:rFonts w:ascii="Times New Roman" w:eastAsia="Times New Roman" w:hAnsi="Times New Roman" w:cs="Times New Roman"/>
          <w:color w:val="000000"/>
          <w:kern w:val="0"/>
          <w:sz w:val="22"/>
          <w:szCs w:val="20"/>
          <w14:ligatures w14:val="none"/>
        </w:rPr>
        <w:t xml:space="preserve"> </w:t>
      </w:r>
      <w:proofErr w:type="spellStart"/>
      <w:r w:rsidRPr="00F47BFC">
        <w:rPr>
          <w:rFonts w:ascii="Times New Roman" w:eastAsia="Times New Roman" w:hAnsi="Times New Roman" w:cs="Times New Roman"/>
          <w:strike/>
          <w:color w:val="000000"/>
          <w:kern w:val="0"/>
          <w:sz w:val="22"/>
          <w:szCs w:val="20"/>
          <w14:ligatures w14:val="none"/>
        </w:rPr>
        <w:t>a</w:t>
      </w:r>
      <w:r w:rsidR="00F47BFC">
        <w:rPr>
          <w:rFonts w:ascii="Times New Roman" w:eastAsia="Times New Roman" w:hAnsi="Times New Roman" w:cs="Times New Roman"/>
          <w:color w:val="EE0000"/>
          <w:kern w:val="0"/>
          <w:sz w:val="22"/>
          <w:szCs w:val="20"/>
          <w:u w:val="single"/>
          <w14:ligatures w14:val="none"/>
        </w:rPr>
        <w:t>adjustments</w:t>
      </w:r>
      <w:proofErr w:type="spellEnd"/>
      <w:r w:rsidR="00F47BFC">
        <w:rPr>
          <w:rFonts w:ascii="Times New Roman" w:eastAsia="Times New Roman" w:hAnsi="Times New Roman" w:cs="Times New Roman"/>
          <w:color w:val="EE0000"/>
          <w:kern w:val="0"/>
          <w:sz w:val="22"/>
          <w:szCs w:val="20"/>
          <w:u w:val="single"/>
          <w14:ligatures w14:val="none"/>
        </w:rPr>
        <w:t xml:space="preserve"> for reasonable variations due to loss or gain of</w:t>
      </w:r>
      <w:r w:rsidRPr="0088040A">
        <w:rPr>
          <w:rFonts w:ascii="Times New Roman" w:eastAsia="Times New Roman" w:hAnsi="Times New Roman" w:cs="Times New Roman"/>
          <w:color w:val="000000"/>
          <w:kern w:val="0"/>
          <w:sz w:val="22"/>
          <w:szCs w:val="20"/>
          <w14:ligatures w14:val="none"/>
        </w:rPr>
        <w:t xml:space="preserve"> moisture</w:t>
      </w:r>
      <w:r w:rsidRPr="000C0EDB">
        <w:rPr>
          <w:rFonts w:ascii="Times New Roman" w:eastAsia="Times New Roman" w:hAnsi="Times New Roman" w:cs="Times New Roman"/>
          <w:strike/>
          <w:color w:val="000000"/>
          <w:kern w:val="0"/>
          <w:sz w:val="22"/>
          <w:szCs w:val="20"/>
          <w14:ligatures w14:val="none"/>
        </w:rPr>
        <w:t xml:space="preserve"> allowance</w:t>
      </w:r>
      <w:r w:rsidRPr="0088040A">
        <w:rPr>
          <w:rFonts w:ascii="Times New Roman" w:eastAsia="Times New Roman" w:hAnsi="Times New Roman" w:cs="Times New Roman"/>
          <w:color w:val="000000"/>
          <w:kern w:val="0"/>
          <w:sz w:val="22"/>
          <w:szCs w:val="20"/>
          <w14:ligatures w14:val="none"/>
        </w:rPr>
        <w:t>, follow the procedures under Section 2.3.8. “</w:t>
      </w:r>
      <w:r w:rsidRPr="008200FF">
        <w:rPr>
          <w:rFonts w:ascii="Times New Roman" w:eastAsia="Times New Roman" w:hAnsi="Times New Roman" w:cs="Times New Roman"/>
          <w:strike/>
          <w:color w:val="000000"/>
          <w:kern w:val="0"/>
          <w:sz w:val="22"/>
          <w:szCs w:val="20"/>
          <w14:ligatures w14:val="none"/>
        </w:rPr>
        <w:t xml:space="preserve">Moisture </w:t>
      </w:r>
      <w:proofErr w:type="spellStart"/>
      <w:r w:rsidRPr="008200FF">
        <w:rPr>
          <w:rFonts w:ascii="Times New Roman" w:eastAsia="Times New Roman" w:hAnsi="Times New Roman" w:cs="Times New Roman"/>
          <w:strike/>
          <w:color w:val="000000"/>
          <w:kern w:val="0"/>
          <w:sz w:val="22"/>
          <w:szCs w:val="20"/>
          <w14:ligatures w14:val="none"/>
        </w:rPr>
        <w:t>Allowances</w:t>
      </w:r>
      <w:r w:rsidR="008200FF" w:rsidRPr="008200FF">
        <w:rPr>
          <w:rFonts w:ascii="Times New Roman" w:eastAsia="Calibri" w:hAnsi="Times New Roman" w:cs="Arial"/>
          <w:noProof/>
          <w:color w:val="EE0000"/>
          <w:kern w:val="0"/>
          <w:sz w:val="22"/>
          <w:szCs w:val="22"/>
          <w:u w:val="single"/>
          <w14:ligatures w14:val="none"/>
        </w:rPr>
        <w:t>Adjustments</w:t>
      </w:r>
      <w:proofErr w:type="spellEnd"/>
      <w:r w:rsidR="008200FF" w:rsidRPr="008200FF">
        <w:rPr>
          <w:rFonts w:ascii="Times New Roman" w:eastAsia="Calibri" w:hAnsi="Times New Roman" w:cs="Arial"/>
          <w:noProof/>
          <w:color w:val="EE0000"/>
          <w:kern w:val="0"/>
          <w:sz w:val="22"/>
          <w:szCs w:val="22"/>
          <w:u w:val="single"/>
          <w14:ligatures w14:val="none"/>
        </w:rPr>
        <w:t xml:space="preserve"> for Reasonable Variations Due To Loss of Moisture</w:t>
      </w:r>
      <w:r w:rsidRPr="0088040A">
        <w:rPr>
          <w:rFonts w:ascii="Times New Roman" w:eastAsia="Times New Roman" w:hAnsi="Times New Roman" w:cs="Times New Roman"/>
          <w:color w:val="000000"/>
          <w:kern w:val="0"/>
          <w:sz w:val="22"/>
          <w:szCs w:val="20"/>
          <w14:ligatures w14:val="none"/>
        </w:rPr>
        <w:t>” to correct the MAV.</w:t>
      </w:r>
    </w:p>
    <w:p w14:paraId="61931863" w14:textId="77777777" w:rsidR="0088040A" w:rsidRPr="0088040A" w:rsidRDefault="0088040A" w:rsidP="0088040A">
      <w:pPr>
        <w:numPr>
          <w:ilvl w:val="3"/>
          <w:numId w:val="0"/>
        </w:numPr>
        <w:spacing w:before="60" w:after="240" w:line="240" w:lineRule="auto"/>
        <w:ind w:left="1800" w:hanging="1080"/>
        <w:jc w:val="both"/>
        <w:outlineLvl w:val="3"/>
        <w:rPr>
          <w:rFonts w:ascii="Times New Roman" w:eastAsia="Calibri" w:hAnsi="Times New Roman" w:cs="Times New Roman"/>
          <w:b/>
          <w:kern w:val="0"/>
          <w:sz w:val="22"/>
          <w:szCs w:val="22"/>
          <w14:ligatures w14:val="none"/>
        </w:rPr>
      </w:pPr>
      <w:bookmarkStart w:id="19" w:name="_Toc446212224"/>
      <w:bookmarkStart w:id="20" w:name="_Toc486756336"/>
      <w:bookmarkStart w:id="21" w:name="_Toc237353862"/>
      <w:bookmarkStart w:id="22" w:name="_Toc237428916"/>
      <w:bookmarkStart w:id="23" w:name="_Toc325575163"/>
      <w:bookmarkStart w:id="24" w:name="_Toc464123815"/>
      <w:bookmarkStart w:id="25" w:name="_Toc111622725"/>
      <w:r w:rsidRPr="0088040A">
        <w:rPr>
          <w:rFonts w:ascii="Times New Roman" w:eastAsia="Calibri" w:hAnsi="Times New Roman" w:cs="Times New Roman"/>
          <w:b/>
          <w:kern w:val="0"/>
          <w:sz w:val="22"/>
          <w:szCs w:val="22"/>
          <w14:ligatures w14:val="none"/>
        </w:rPr>
        <w:t>Average Requirement</w:t>
      </w:r>
      <w:bookmarkEnd w:id="19"/>
      <w:bookmarkEnd w:id="20"/>
      <w:bookmarkEnd w:id="21"/>
      <w:bookmarkEnd w:id="22"/>
      <w:bookmarkEnd w:id="23"/>
      <w:bookmarkEnd w:id="24"/>
      <w:bookmarkEnd w:id="25"/>
    </w:p>
    <w:p w14:paraId="631B6B40" w14:textId="77777777" w:rsidR="0088040A" w:rsidRPr="0088040A" w:rsidRDefault="0088040A" w:rsidP="0088040A">
      <w:pPr>
        <w:numPr>
          <w:ilvl w:val="0"/>
          <w:numId w:val="5"/>
        </w:numPr>
        <w:spacing w:after="240" w:line="240" w:lineRule="auto"/>
        <w:ind w:left="1440"/>
        <w:jc w:val="both"/>
        <w:rPr>
          <w:rFonts w:ascii="Times New Roman" w:eastAsia="Times New Roman" w:hAnsi="Times New Roman" w:cs="Times New Roman"/>
          <w:color w:val="000000"/>
          <w:kern w:val="0"/>
          <w:sz w:val="22"/>
          <w:szCs w:val="20"/>
          <w14:ligatures w14:val="none"/>
        </w:rPr>
      </w:pPr>
      <w:r w:rsidRPr="0088040A">
        <w:rPr>
          <w:rFonts w:ascii="Times New Roman" w:eastAsia="Times New Roman" w:hAnsi="Times New Roman" w:cs="Times New Roman"/>
          <w:color w:val="000000"/>
          <w:kern w:val="0"/>
          <w:sz w:val="22"/>
          <w:szCs w:val="20"/>
          <w14:ligatures w14:val="none"/>
        </w:rPr>
        <w:t>Determine the average error by dividing the total error recorded in Box 15 by the sample size recorded in Box 6.  Record the average error in Box 18 if using dimensionless units</w:t>
      </w:r>
      <w:r w:rsidRPr="0088040A">
        <w:rPr>
          <w:rFonts w:ascii="Times New Roman" w:eastAsia="Times New Roman" w:hAnsi="Times New Roman" w:cs="Times New Roman"/>
          <w:color w:val="000000"/>
          <w:kern w:val="0"/>
          <w:sz w:val="22"/>
          <w:szCs w:val="20"/>
          <w14:ligatures w14:val="none"/>
        </w:rPr>
        <w:fldChar w:fldCharType="begin"/>
      </w:r>
      <w:r w:rsidRPr="0088040A">
        <w:rPr>
          <w:rFonts w:ascii="Times New Roman" w:eastAsia="Times New Roman" w:hAnsi="Times New Roman" w:cs="Times New Roman"/>
          <w:color w:val="000000"/>
          <w:kern w:val="0"/>
          <w:sz w:val="22"/>
          <w:szCs w:val="20"/>
          <w14:ligatures w14:val="none"/>
        </w:rPr>
        <w:instrText xml:space="preserve"> XE "Dimensionless Units" </w:instrText>
      </w:r>
      <w:r w:rsidRPr="0088040A">
        <w:rPr>
          <w:rFonts w:ascii="Times New Roman" w:eastAsia="Times New Roman" w:hAnsi="Times New Roman" w:cs="Times New Roman"/>
          <w:color w:val="000000"/>
          <w:kern w:val="0"/>
          <w:sz w:val="22"/>
          <w:szCs w:val="20"/>
          <w14:ligatures w14:val="none"/>
        </w:rPr>
        <w:fldChar w:fldCharType="end"/>
      </w:r>
      <w:r w:rsidRPr="0088040A">
        <w:rPr>
          <w:rFonts w:ascii="Times New Roman" w:eastAsia="Times New Roman" w:hAnsi="Times New Roman" w:cs="Times New Roman"/>
          <w:color w:val="000000"/>
          <w:kern w:val="0"/>
          <w:sz w:val="22"/>
          <w:szCs w:val="20"/>
          <w14:ligatures w14:val="none"/>
        </w:rPr>
        <w:t xml:space="preserve"> or in Box 19 if using units of weight.  </w:t>
      </w:r>
    </w:p>
    <w:p w14:paraId="2DEE558F" w14:textId="3FB5FE3F" w:rsidR="0088040A" w:rsidRPr="0088040A" w:rsidRDefault="0088040A" w:rsidP="0088040A">
      <w:pPr>
        <w:spacing w:after="240" w:line="240" w:lineRule="auto"/>
        <w:ind w:left="1440" w:hanging="36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2. </w:t>
      </w:r>
      <w:r>
        <w:rPr>
          <w:rFonts w:ascii="Times New Roman" w:eastAsia="Times New Roman" w:hAnsi="Times New Roman" w:cs="Times New Roman"/>
          <w:color w:val="000000"/>
          <w:kern w:val="0"/>
          <w:sz w:val="22"/>
          <w:szCs w:val="22"/>
          <w14:ligatures w14:val="none"/>
        </w:rPr>
        <w:tab/>
      </w:r>
      <w:r w:rsidRPr="0088040A">
        <w:rPr>
          <w:rFonts w:ascii="Times New Roman" w:eastAsia="Times New Roman" w:hAnsi="Times New Roman" w:cs="Times New Roman"/>
          <w:color w:val="000000"/>
          <w:kern w:val="0"/>
          <w:sz w:val="22"/>
          <w:szCs w:val="22"/>
          <w14:ligatures w14:val="none"/>
        </w:rPr>
        <w:t>Compute the average error in terms of weight (if working in dimensionless units</w:t>
      </w:r>
      <w:r w:rsidRPr="0088040A">
        <w:rPr>
          <w:rFonts w:ascii="Times New Roman" w:eastAsia="Times New Roman" w:hAnsi="Times New Roman" w:cs="Times New Roman"/>
          <w:color w:val="000000"/>
          <w:kern w:val="0"/>
          <w:sz w:val="22"/>
          <w:szCs w:val="22"/>
          <w14:ligatures w14:val="none"/>
        </w:rPr>
        <w:fldChar w:fldCharType="begin"/>
      </w:r>
      <w:r w:rsidRPr="0088040A">
        <w:rPr>
          <w:rFonts w:ascii="Times New Roman" w:eastAsia="Times New Roman" w:hAnsi="Times New Roman" w:cs="Times New Roman"/>
          <w:color w:val="000000"/>
          <w:kern w:val="0"/>
          <w:sz w:val="22"/>
          <w:szCs w:val="20"/>
          <w14:ligatures w14:val="none"/>
        </w:rPr>
        <w:instrText xml:space="preserve"> XE "</w:instrText>
      </w:r>
      <w:r w:rsidRPr="0088040A">
        <w:rPr>
          <w:rFonts w:ascii="Times New Roman" w:eastAsia="Times New Roman" w:hAnsi="Times New Roman" w:cs="Times New Roman"/>
          <w:color w:val="000000"/>
          <w:kern w:val="0"/>
          <w:sz w:val="22"/>
          <w:szCs w:val="22"/>
          <w14:ligatures w14:val="none"/>
        </w:rPr>
        <w:instrText>Dimensionless Units</w:instrText>
      </w:r>
      <w:r w:rsidRPr="0088040A">
        <w:rPr>
          <w:rFonts w:ascii="Times New Roman" w:eastAsia="Times New Roman" w:hAnsi="Times New Roman" w:cs="Times New Roman"/>
          <w:color w:val="000000"/>
          <w:kern w:val="0"/>
          <w:sz w:val="22"/>
          <w:szCs w:val="20"/>
          <w14:ligatures w14:val="none"/>
        </w:rPr>
        <w:instrText xml:space="preserve">" </w:instrText>
      </w:r>
      <w:r w:rsidRPr="0088040A">
        <w:rPr>
          <w:rFonts w:ascii="Times New Roman" w:eastAsia="Times New Roman" w:hAnsi="Times New Roman" w:cs="Times New Roman"/>
          <w:color w:val="000000"/>
          <w:kern w:val="0"/>
          <w:sz w:val="22"/>
          <w:szCs w:val="22"/>
          <w14:ligatures w14:val="none"/>
        </w:rPr>
        <w:fldChar w:fldCharType="end"/>
      </w:r>
      <w:r w:rsidRPr="0088040A">
        <w:rPr>
          <w:rFonts w:ascii="Times New Roman" w:eastAsia="Times New Roman" w:hAnsi="Times New Roman" w:cs="Times New Roman"/>
          <w:color w:val="000000"/>
          <w:kern w:val="0"/>
          <w:sz w:val="22"/>
          <w:szCs w:val="22"/>
          <w14:ligatures w14:val="none"/>
        </w:rPr>
        <w:t xml:space="preserve"> up to this time) by multiplying the average error in dimensionless units by the unit of measure and record the value in Box 19.  If the average error is positive, the sample passes the average requirement. If the average error is negative, the sample fails under a “Category B” test.  Record in Box 20.</w:t>
      </w:r>
    </w:p>
    <w:p w14:paraId="2B552A97" w14:textId="77777777" w:rsidR="0088040A" w:rsidRPr="0088040A" w:rsidRDefault="0088040A" w:rsidP="0088040A">
      <w:pPr>
        <w:spacing w:after="240" w:line="240" w:lineRule="auto"/>
        <w:ind w:left="1080"/>
        <w:jc w:val="both"/>
        <w:rPr>
          <w:rFonts w:ascii="Times New Roman" w:eastAsia="Times New Roman" w:hAnsi="Times New Roman" w:cs="Times New Roman"/>
          <w:color w:val="000000"/>
          <w:kern w:val="0"/>
          <w:sz w:val="22"/>
          <w:szCs w:val="20"/>
          <w14:ligatures w14:val="none"/>
        </w:rPr>
      </w:pPr>
      <w:r w:rsidRPr="0088040A">
        <w:rPr>
          <w:rFonts w:ascii="Times New Roman" w:eastAsia="Times New Roman" w:hAnsi="Times New Roman" w:cs="Times New Roman"/>
          <w:b/>
          <w:color w:val="000000"/>
          <w:kern w:val="0"/>
          <w:sz w:val="22"/>
          <w:szCs w:val="20"/>
          <w14:ligatures w14:val="none"/>
        </w:rPr>
        <w:t>Note:</w:t>
      </w:r>
      <w:r w:rsidRPr="0088040A">
        <w:rPr>
          <w:rFonts w:ascii="Times New Roman" w:eastAsia="Times New Roman" w:hAnsi="Times New Roman" w:cs="Times New Roman"/>
          <w:color w:val="000000"/>
          <w:kern w:val="0"/>
          <w:sz w:val="22"/>
          <w:szCs w:val="20"/>
          <w14:ligatures w14:val="none"/>
        </w:rPr>
        <w:t xml:space="preserve">  If the total error recorded in Box 15 is a plus value, and Box 17 is “No,” (the number of unreasonable errors is equal to or less than the number allowed, recorded in Box 8), the lot passes.</w:t>
      </w:r>
    </w:p>
    <w:p w14:paraId="7D4F9BF3" w14:textId="77777777" w:rsidR="0088040A" w:rsidRPr="0088040A" w:rsidRDefault="0088040A" w:rsidP="0088040A">
      <w:pPr>
        <w:spacing w:after="240" w:line="240" w:lineRule="auto"/>
        <w:ind w:left="1080"/>
        <w:jc w:val="both"/>
        <w:rPr>
          <w:rFonts w:ascii="Times New Roman" w:eastAsia="Times New Roman" w:hAnsi="Times New Roman" w:cs="Times New Roman"/>
          <w:color w:val="000000"/>
          <w:kern w:val="0"/>
          <w:sz w:val="22"/>
          <w:szCs w:val="20"/>
          <w14:ligatures w14:val="none"/>
        </w:rPr>
      </w:pPr>
      <w:r w:rsidRPr="0088040A">
        <w:rPr>
          <w:rFonts w:ascii="Times New Roman" w:eastAsia="Times New Roman" w:hAnsi="Times New Roman" w:cs="Times New Roman"/>
          <w:color w:val="000000"/>
          <w:kern w:val="0"/>
          <w:sz w:val="22"/>
          <w:szCs w:val="20"/>
          <w14:ligatures w14:val="none"/>
        </w:rPr>
        <w:t>(Refer to Section 1.4.1. Net Quantity of Contents Requirements for Pesticides Labeled with Minimum Net Quantity of Contents Declarations.”)</w:t>
      </w:r>
    </w:p>
    <w:p w14:paraId="206CE574" w14:textId="7A18D5D6" w:rsidR="0088040A" w:rsidRPr="0088040A" w:rsidRDefault="0088040A" w:rsidP="0088040A">
      <w:pPr>
        <w:spacing w:after="240" w:line="240" w:lineRule="auto"/>
        <w:ind w:left="1440" w:hanging="360"/>
        <w:rPr>
          <w:rFonts w:ascii="Times New Roman" w:eastAsia="Times New Roman" w:hAnsi="Times New Roman" w:cs="Times New Roman"/>
          <w:color w:val="000000"/>
          <w:kern w:val="0"/>
          <w:sz w:val="22"/>
          <w:szCs w:val="20"/>
          <w14:ligatures w14:val="none"/>
        </w:rPr>
      </w:pPr>
      <w:r>
        <w:rPr>
          <w:rFonts w:ascii="Times New Roman" w:eastAsia="Times New Roman" w:hAnsi="Times New Roman" w:cs="Times New Roman"/>
          <w:color w:val="000000"/>
          <w:kern w:val="0"/>
          <w:sz w:val="22"/>
          <w:szCs w:val="20"/>
          <w14:ligatures w14:val="none"/>
        </w:rPr>
        <w:t>3.</w:t>
      </w:r>
      <w:r>
        <w:rPr>
          <w:rFonts w:ascii="Times New Roman" w:eastAsia="Times New Roman" w:hAnsi="Times New Roman" w:cs="Times New Roman"/>
          <w:color w:val="000000"/>
          <w:kern w:val="0"/>
          <w:sz w:val="22"/>
          <w:szCs w:val="20"/>
          <w14:ligatures w14:val="none"/>
        </w:rPr>
        <w:tab/>
      </w:r>
      <w:r w:rsidRPr="0088040A">
        <w:rPr>
          <w:rFonts w:ascii="Times New Roman" w:eastAsia="Times New Roman" w:hAnsi="Times New Roman" w:cs="Times New Roman"/>
          <w:color w:val="000000"/>
          <w:kern w:val="0"/>
          <w:sz w:val="22"/>
          <w:szCs w:val="20"/>
          <w14:ligatures w14:val="none"/>
        </w:rPr>
        <w:t>If the average error is a negative value when testing under the Sampling Plans</w:t>
      </w:r>
      <w:r w:rsidRPr="0088040A">
        <w:rPr>
          <w:rFonts w:ascii="Times New Roman" w:eastAsia="Times New Roman" w:hAnsi="Times New Roman" w:cs="Times New Roman"/>
          <w:color w:val="000000"/>
          <w:kern w:val="0"/>
          <w:sz w:val="22"/>
          <w:szCs w:val="20"/>
          <w14:ligatures w14:val="none"/>
        </w:rPr>
        <w:fldChar w:fldCharType="begin"/>
      </w:r>
      <w:r w:rsidRPr="0088040A">
        <w:rPr>
          <w:rFonts w:ascii="Times New Roman" w:eastAsia="Times New Roman" w:hAnsi="Times New Roman" w:cs="Times New Roman"/>
          <w:color w:val="000000"/>
          <w:kern w:val="0"/>
          <w:sz w:val="22"/>
          <w:szCs w:val="20"/>
          <w14:ligatures w14:val="none"/>
        </w:rPr>
        <w:instrText xml:space="preserve"> XE "Sampling:Plan" </w:instrText>
      </w:r>
      <w:r w:rsidRPr="0088040A">
        <w:rPr>
          <w:rFonts w:ascii="Times New Roman" w:eastAsia="Times New Roman" w:hAnsi="Times New Roman" w:cs="Times New Roman"/>
          <w:color w:val="000000"/>
          <w:kern w:val="0"/>
          <w:sz w:val="22"/>
          <w:szCs w:val="20"/>
          <w14:ligatures w14:val="none"/>
        </w:rPr>
        <w:fldChar w:fldCharType="end"/>
      </w:r>
      <w:r w:rsidRPr="0088040A">
        <w:rPr>
          <w:rFonts w:ascii="Times New Roman" w:eastAsia="Times New Roman" w:hAnsi="Times New Roman" w:cs="Times New Roman"/>
          <w:color w:val="000000"/>
          <w:kern w:val="0"/>
          <w:sz w:val="22"/>
          <w:szCs w:val="20"/>
          <w14:ligatures w14:val="none"/>
        </w:rPr>
        <w:t xml:space="preserve"> for “Category A,” compute the Sample Error Limit (SEL) as follows:</w:t>
      </w:r>
    </w:p>
    <w:p w14:paraId="0CAB608C" w14:textId="77777777" w:rsidR="0088040A" w:rsidRPr="0088040A" w:rsidRDefault="0088040A" w:rsidP="0088040A">
      <w:pPr>
        <w:spacing w:after="240" w:line="240" w:lineRule="auto"/>
        <w:ind w:left="2160" w:hanging="360"/>
        <w:jc w:val="both"/>
        <w:rPr>
          <w:rFonts w:ascii="Times New Roman" w:eastAsia="Times New Roman" w:hAnsi="Times New Roman" w:cs="Times New Roman"/>
          <w:color w:val="000000"/>
          <w:kern w:val="0"/>
          <w:sz w:val="22"/>
          <w:szCs w:val="20"/>
          <w14:ligatures w14:val="none"/>
        </w:rPr>
      </w:pPr>
      <w:r w:rsidRPr="0088040A">
        <w:rPr>
          <w:rFonts w:ascii="Times New Roman" w:eastAsia="Times New Roman" w:hAnsi="Times New Roman" w:cs="Times New Roman"/>
          <w:color w:val="000000"/>
          <w:kern w:val="0"/>
          <w:sz w:val="22"/>
          <w:szCs w:val="20"/>
          <w14:ligatures w14:val="none"/>
        </w:rPr>
        <w:t>Compute the Sample Standard Deviation and record it in Box 21.</w:t>
      </w:r>
    </w:p>
    <w:p w14:paraId="25A38053" w14:textId="77777777" w:rsidR="0088040A" w:rsidRPr="0088040A" w:rsidRDefault="0088040A" w:rsidP="0088040A">
      <w:pPr>
        <w:spacing w:after="0" w:line="240" w:lineRule="auto"/>
        <w:jc w:val="both"/>
        <w:rPr>
          <w:rFonts w:ascii="Times New Roman" w:eastAsia="Times New Roman" w:hAnsi="Times New Roman" w:cs="Times New Roman"/>
          <w:color w:val="000000"/>
          <w:kern w:val="0"/>
          <w:sz w:val="22"/>
          <w:szCs w:val="22"/>
          <w14:ligatures w14:val="none"/>
        </w:rPr>
      </w:pPr>
      <w:r w:rsidRPr="0088040A">
        <w:rPr>
          <w:rFonts w:ascii="Times New Roman" w:eastAsia="Times New Roman" w:hAnsi="Times New Roman" w:cs="Times New Roman"/>
          <w:color w:val="000000"/>
          <w:kern w:val="0"/>
          <w:sz w:val="22"/>
          <w:szCs w:val="22"/>
          <w14:ligatures w14:val="none"/>
        </w:rPr>
        <w:lastRenderedPageBreak/>
        <w:br/>
      </w:r>
      <m:oMathPara>
        <m:oMath>
          <m:r>
            <m:rPr>
              <m:sty m:val="bi"/>
            </m:rPr>
            <w:rPr>
              <w:rFonts w:ascii="Cambria Math" w:eastAsia="Times New Roman" w:hAnsi="Cambria Math" w:cs="Times New Roman"/>
              <w:color w:val="000000"/>
              <w:kern w:val="0"/>
              <w:sz w:val="22"/>
              <w:szCs w:val="20"/>
              <w14:ligatures w14:val="none"/>
            </w:rPr>
            <m:t>s</m:t>
          </m:r>
          <m:r>
            <m:rPr>
              <m:sty m:val="p"/>
            </m:rPr>
            <w:rPr>
              <w:rFonts w:ascii="Cambria Math" w:eastAsia="Times New Roman" w:hAnsi="Cambria Math" w:cs="Times New Roman"/>
              <w:color w:val="000000"/>
              <w:kern w:val="0"/>
              <w:sz w:val="22"/>
              <w:szCs w:val="20"/>
              <w14:ligatures w14:val="none"/>
            </w:rPr>
            <m:t>=</m:t>
          </m:r>
          <m:rad>
            <m:radPr>
              <m:degHide m:val="1"/>
              <m:ctrlPr>
                <w:rPr>
                  <w:rFonts w:ascii="Cambria Math" w:eastAsia="Times New Roman" w:hAnsi="Cambria Math" w:cs="Times New Roman"/>
                  <w:color w:val="000000"/>
                  <w:kern w:val="0"/>
                  <w:sz w:val="22"/>
                  <w:szCs w:val="20"/>
                  <w14:ligatures w14:val="none"/>
                </w:rPr>
              </m:ctrlPr>
            </m:radPr>
            <m:deg/>
            <m:e>
              <m:f>
                <m:fPr>
                  <m:ctrlPr>
                    <w:rPr>
                      <w:rFonts w:ascii="Cambria Math" w:eastAsia="Times New Roman" w:hAnsi="Cambria Math" w:cs="Times New Roman"/>
                      <w:color w:val="000000"/>
                      <w:kern w:val="0"/>
                      <w:sz w:val="22"/>
                      <w:szCs w:val="20"/>
                      <w14:ligatures w14:val="none"/>
                    </w:rPr>
                  </m:ctrlPr>
                </m:fPr>
                <m:num>
                  <m:r>
                    <m:rPr>
                      <m:sty m:val="b"/>
                    </m:rPr>
                    <w:rPr>
                      <w:rFonts w:ascii="Cambria Math" w:eastAsia="Times New Roman" w:hAnsi="Cambria Math" w:cs="Times New Roman"/>
                      <w:color w:val="000000"/>
                      <w:kern w:val="0"/>
                      <w:sz w:val="22"/>
                      <w:szCs w:val="20"/>
                      <w14:ligatures w14:val="none"/>
                    </w:rPr>
                    <m:t>1</m:t>
                  </m:r>
                </m:num>
                <m:den>
                  <m:r>
                    <m:rPr>
                      <m:sty m:val="bi"/>
                    </m:rPr>
                    <w:rPr>
                      <w:rFonts w:ascii="Cambria Math" w:eastAsia="Times New Roman" w:hAnsi="Cambria Math" w:cs="Times New Roman"/>
                      <w:color w:val="000000"/>
                      <w:kern w:val="0"/>
                      <w:sz w:val="22"/>
                      <w:szCs w:val="20"/>
                      <w14:ligatures w14:val="none"/>
                    </w:rPr>
                    <m:t>n</m:t>
                  </m:r>
                  <m:r>
                    <m:rPr>
                      <m:sty m:val="p"/>
                    </m:rPr>
                    <w:rPr>
                      <w:rFonts w:ascii="Cambria Math" w:eastAsia="Times New Roman" w:hAnsi="Cambria Math" w:cs="Times New Roman"/>
                      <w:color w:val="000000"/>
                      <w:kern w:val="0"/>
                      <w:sz w:val="22"/>
                      <w:szCs w:val="20"/>
                      <w14:ligatures w14:val="none"/>
                    </w:rPr>
                    <m:t>-</m:t>
                  </m:r>
                  <m:r>
                    <m:rPr>
                      <m:sty m:val="b"/>
                    </m:rPr>
                    <w:rPr>
                      <w:rFonts w:ascii="Cambria Math" w:eastAsia="Times New Roman" w:hAnsi="Cambria Math" w:cs="Times New Roman"/>
                      <w:color w:val="000000"/>
                      <w:kern w:val="0"/>
                      <w:sz w:val="22"/>
                      <w:szCs w:val="20"/>
                      <w14:ligatures w14:val="none"/>
                    </w:rPr>
                    <m:t>1</m:t>
                  </m:r>
                </m:den>
              </m:f>
              <m:nary>
                <m:naryPr>
                  <m:chr m:val="∑"/>
                  <m:ctrlPr>
                    <w:rPr>
                      <w:rFonts w:ascii="Cambria Math" w:eastAsia="Times New Roman" w:hAnsi="Cambria Math" w:cs="Times New Roman"/>
                      <w:color w:val="000000"/>
                      <w:kern w:val="0"/>
                      <w:sz w:val="22"/>
                      <w:szCs w:val="20"/>
                      <w14:ligatures w14:val="none"/>
                    </w:rPr>
                  </m:ctrlPr>
                </m:naryPr>
                <m:sub>
                  <m:r>
                    <m:rPr>
                      <m:sty m:val="bi"/>
                    </m:rPr>
                    <w:rPr>
                      <w:rFonts w:ascii="Cambria Math" w:eastAsia="Times New Roman" w:hAnsi="Cambria Math" w:cs="Times New Roman"/>
                      <w:color w:val="000000"/>
                      <w:kern w:val="0"/>
                      <w:sz w:val="22"/>
                      <w:szCs w:val="20"/>
                      <w14:ligatures w14:val="none"/>
                    </w:rPr>
                    <m:t>i</m:t>
                  </m:r>
                  <m:r>
                    <m:rPr>
                      <m:sty m:val="p"/>
                    </m:rPr>
                    <w:rPr>
                      <w:rFonts w:ascii="Cambria Math" w:eastAsia="Times New Roman" w:hAnsi="Cambria Math" w:cs="Times New Roman"/>
                      <w:color w:val="000000"/>
                      <w:kern w:val="0"/>
                      <w:sz w:val="22"/>
                      <w:szCs w:val="20"/>
                      <w14:ligatures w14:val="none"/>
                    </w:rPr>
                    <m:t>=</m:t>
                  </m:r>
                  <m:r>
                    <m:rPr>
                      <m:sty m:val="b"/>
                    </m:rPr>
                    <w:rPr>
                      <w:rFonts w:ascii="Cambria Math" w:eastAsia="Times New Roman" w:hAnsi="Cambria Math" w:cs="Times New Roman"/>
                      <w:color w:val="000000"/>
                      <w:kern w:val="0"/>
                      <w:sz w:val="22"/>
                      <w:szCs w:val="20"/>
                      <w14:ligatures w14:val="none"/>
                    </w:rPr>
                    <m:t>1</m:t>
                  </m:r>
                </m:sub>
                <m:sup>
                  <m:r>
                    <m:rPr>
                      <m:sty m:val="bi"/>
                    </m:rPr>
                    <w:rPr>
                      <w:rFonts w:ascii="Cambria Math" w:eastAsia="Times New Roman" w:hAnsi="Cambria Math" w:cs="Times New Roman"/>
                      <w:color w:val="000000"/>
                      <w:kern w:val="0"/>
                      <w:sz w:val="22"/>
                      <w:szCs w:val="20"/>
                      <w14:ligatures w14:val="none"/>
                    </w:rPr>
                    <m:t>n</m:t>
                  </m:r>
                </m:sup>
                <m:e>
                  <m:r>
                    <m:rPr>
                      <m:sty m:val="p"/>
                    </m:rPr>
                    <w:rPr>
                      <w:rFonts w:ascii="Cambria Math" w:eastAsia="Times New Roman" w:hAnsi="Cambria Math" w:cs="Times New Roman"/>
                      <w:color w:val="000000"/>
                      <w:kern w:val="0"/>
                      <w:sz w:val="22"/>
                      <w:szCs w:val="20"/>
                      <w14:ligatures w14:val="none"/>
                    </w:rPr>
                    <m:t>(</m:t>
                  </m:r>
                  <m:sSub>
                    <m:sSubPr>
                      <m:ctrlPr>
                        <w:rPr>
                          <w:rFonts w:ascii="Cambria Math" w:eastAsia="Times New Roman" w:hAnsi="Cambria Math" w:cs="Times New Roman"/>
                          <w:color w:val="000000"/>
                          <w:kern w:val="0"/>
                          <w:sz w:val="22"/>
                          <w:szCs w:val="20"/>
                          <w14:ligatures w14:val="none"/>
                        </w:rPr>
                      </m:ctrlPr>
                    </m:sSubPr>
                    <m:e>
                      <m:r>
                        <m:rPr>
                          <m:sty m:val="bi"/>
                        </m:rPr>
                        <w:rPr>
                          <w:rFonts w:ascii="Cambria Math" w:eastAsia="Times New Roman" w:hAnsi="Cambria Math" w:cs="Times New Roman"/>
                          <w:color w:val="000000"/>
                          <w:kern w:val="0"/>
                          <w:sz w:val="22"/>
                          <w:szCs w:val="20"/>
                          <w14:ligatures w14:val="none"/>
                        </w:rPr>
                        <m:t>X</m:t>
                      </m:r>
                    </m:e>
                    <m:sub>
                      <m:r>
                        <m:rPr>
                          <m:sty m:val="bi"/>
                        </m:rPr>
                        <w:rPr>
                          <w:rFonts w:ascii="Cambria Math" w:eastAsia="Times New Roman" w:hAnsi="Cambria Math" w:cs="Times New Roman"/>
                          <w:color w:val="000000"/>
                          <w:kern w:val="0"/>
                          <w:sz w:val="22"/>
                          <w:szCs w:val="20"/>
                          <w14:ligatures w14:val="none"/>
                        </w:rPr>
                        <m:t>i</m:t>
                      </m:r>
                    </m:sub>
                  </m:sSub>
                  <m:r>
                    <m:rPr>
                      <m:sty m:val="p"/>
                    </m:rPr>
                    <w:rPr>
                      <w:rFonts w:ascii="Cambria Math" w:eastAsia="Times New Roman" w:hAnsi="Cambria Math" w:cs="Times New Roman"/>
                      <w:color w:val="000000"/>
                      <w:kern w:val="0"/>
                      <w:sz w:val="22"/>
                      <w:szCs w:val="20"/>
                      <w14:ligatures w14:val="none"/>
                    </w:rPr>
                    <m:t>-</m:t>
                  </m:r>
                  <m:acc>
                    <m:accPr>
                      <m:chr m:val="̄"/>
                      <m:ctrlPr>
                        <w:rPr>
                          <w:rFonts w:ascii="Cambria Math" w:eastAsia="Times New Roman" w:hAnsi="Cambria Math" w:cs="Times New Roman"/>
                          <w:color w:val="000000"/>
                          <w:kern w:val="0"/>
                          <w:sz w:val="22"/>
                          <w:szCs w:val="20"/>
                          <w14:ligatures w14:val="none"/>
                        </w:rPr>
                      </m:ctrlPr>
                    </m:accPr>
                    <m:e>
                      <m:r>
                        <m:rPr>
                          <m:sty m:val="bi"/>
                        </m:rPr>
                        <w:rPr>
                          <w:rFonts w:ascii="Cambria Math" w:eastAsia="Times New Roman" w:hAnsi="Cambria Math" w:cs="Times New Roman"/>
                          <w:color w:val="000000"/>
                          <w:kern w:val="0"/>
                          <w:sz w:val="22"/>
                          <w:szCs w:val="20"/>
                          <w14:ligatures w14:val="none"/>
                        </w:rPr>
                        <m:t>X</m:t>
                      </m:r>
                    </m:e>
                  </m:acc>
                  <m:sSup>
                    <m:sSupPr>
                      <m:ctrlPr>
                        <w:rPr>
                          <w:rFonts w:ascii="Cambria Math" w:eastAsia="Times New Roman" w:hAnsi="Cambria Math" w:cs="Times New Roman"/>
                          <w:color w:val="000000"/>
                          <w:kern w:val="0"/>
                          <w:sz w:val="22"/>
                          <w:szCs w:val="20"/>
                          <w14:ligatures w14:val="none"/>
                        </w:rPr>
                      </m:ctrlPr>
                    </m:sSupPr>
                    <m:e>
                      <m:r>
                        <m:rPr>
                          <m:sty m:val="p"/>
                        </m:rPr>
                        <w:rPr>
                          <w:rFonts w:ascii="Cambria Math" w:eastAsia="Times New Roman" w:hAnsi="Cambria Math" w:cs="Times New Roman"/>
                          <w:color w:val="000000"/>
                          <w:kern w:val="0"/>
                          <w:sz w:val="22"/>
                          <w:szCs w:val="20"/>
                          <w14:ligatures w14:val="none"/>
                        </w:rPr>
                        <m:t>)</m:t>
                      </m:r>
                    </m:e>
                    <m:sup>
                      <m:r>
                        <m:rPr>
                          <m:sty m:val="b"/>
                        </m:rPr>
                        <w:rPr>
                          <w:rFonts w:ascii="Cambria Math" w:eastAsia="Times New Roman" w:hAnsi="Cambria Math" w:cs="Times New Roman"/>
                          <w:color w:val="000000"/>
                          <w:kern w:val="0"/>
                          <w:sz w:val="22"/>
                          <w:szCs w:val="20"/>
                          <w14:ligatures w14:val="none"/>
                        </w:rPr>
                        <m:t>2</m:t>
                      </m:r>
                    </m:sup>
                  </m:sSup>
                </m:e>
              </m:nary>
            </m:e>
          </m:rad>
          <m:r>
            <m:rPr>
              <m:sty m:val="p"/>
            </m:rPr>
            <w:rPr>
              <w:rFonts w:ascii="Cambria Math" w:eastAsia="Times New Roman" w:hAnsi="Cambria Math" w:cs="Times New Roman"/>
              <w:color w:val="000000"/>
              <w:kern w:val="0"/>
              <w:sz w:val="22"/>
              <w:szCs w:val="20"/>
              <w14:ligatures w14:val="none"/>
            </w:rPr>
            <w:br/>
          </m:r>
        </m:oMath>
      </m:oMathPara>
    </w:p>
    <w:p w14:paraId="0C7EC31A" w14:textId="77777777" w:rsidR="0088040A" w:rsidRPr="0088040A" w:rsidRDefault="0088040A" w:rsidP="0088040A">
      <w:pPr>
        <w:spacing w:after="240" w:line="240" w:lineRule="auto"/>
        <w:ind w:left="2160" w:hanging="360"/>
        <w:jc w:val="both"/>
        <w:rPr>
          <w:rFonts w:ascii="Times New Roman" w:eastAsia="Times New Roman" w:hAnsi="Times New Roman" w:cs="Times New Roman"/>
          <w:color w:val="000000"/>
          <w:kern w:val="0"/>
          <w:sz w:val="22"/>
          <w:szCs w:val="20"/>
          <w14:ligatures w14:val="none"/>
        </w:rPr>
      </w:pPr>
      <w:r w:rsidRPr="0088040A">
        <w:rPr>
          <w:rFonts w:ascii="Times New Roman" w:eastAsia="Times New Roman" w:hAnsi="Times New Roman" w:cs="Times New Roman"/>
          <w:color w:val="000000"/>
          <w:kern w:val="0"/>
          <w:sz w:val="22"/>
          <w:szCs w:val="20"/>
          <w14:ligatures w14:val="none"/>
        </w:rPr>
        <w:t>Obtain the Sample Correction Factor from Column 3 of Appendix A. Table 2</w:t>
      </w:r>
      <w:r w:rsidRPr="0088040A">
        <w:rPr>
          <w:rFonts w:ascii="Times New Roman" w:eastAsia="Times New Roman" w:hAnsi="Times New Roman" w:cs="Times New Roman"/>
          <w:color w:val="000000"/>
          <w:kern w:val="0"/>
          <w:sz w:val="22"/>
          <w:szCs w:val="20"/>
          <w14:ligatures w14:val="none"/>
        </w:rPr>
        <w:noBreakHyphen/>
        <w:t>1. “Sampling Plans for Category A” test.  Record this value in Box 22.</w:t>
      </w:r>
    </w:p>
    <w:p w14:paraId="760F72D7" w14:textId="77777777" w:rsidR="0088040A" w:rsidRPr="0088040A" w:rsidRDefault="0088040A" w:rsidP="0088040A">
      <w:pPr>
        <w:spacing w:after="240" w:line="240" w:lineRule="auto"/>
        <w:ind w:left="2160" w:hanging="360"/>
        <w:jc w:val="both"/>
        <w:rPr>
          <w:rFonts w:ascii="Times New Roman" w:eastAsia="Times New Roman" w:hAnsi="Times New Roman" w:cs="Times New Roman"/>
          <w:color w:val="000000"/>
          <w:kern w:val="0"/>
          <w:sz w:val="22"/>
          <w:szCs w:val="20"/>
          <w14:ligatures w14:val="none"/>
        </w:rPr>
      </w:pPr>
      <w:r w:rsidRPr="0088040A">
        <w:rPr>
          <w:rFonts w:ascii="Times New Roman" w:eastAsia="Times New Roman" w:hAnsi="Times New Roman" w:cs="Times New Roman"/>
          <w:color w:val="000000"/>
          <w:kern w:val="0"/>
          <w:sz w:val="22"/>
          <w:szCs w:val="20"/>
          <w14:ligatures w14:val="none"/>
        </w:rPr>
        <w:t>Compute the Sample Error Limit using the formula:</w:t>
      </w:r>
    </w:p>
    <w:p w14:paraId="49B59D5D" w14:textId="77777777" w:rsidR="0088040A" w:rsidRPr="0088040A" w:rsidRDefault="0088040A" w:rsidP="0088040A">
      <w:pPr>
        <w:spacing w:after="240" w:line="240" w:lineRule="auto"/>
        <w:ind w:left="1800"/>
        <w:jc w:val="center"/>
        <w:rPr>
          <w:rFonts w:ascii="Times New Roman" w:eastAsia="Times New Roman" w:hAnsi="Times New Roman" w:cs="Times New Roman"/>
          <w:i/>
          <w:color w:val="000000"/>
          <w:kern w:val="0"/>
          <w:sz w:val="22"/>
          <w:szCs w:val="22"/>
          <w14:ligatures w14:val="none"/>
        </w:rPr>
      </w:pPr>
      <w:r w:rsidRPr="0088040A">
        <w:rPr>
          <w:rFonts w:ascii="Times New Roman" w:eastAsia="Times New Roman" w:hAnsi="Times New Roman" w:cs="Times New Roman"/>
          <w:i/>
          <w:color w:val="000000"/>
          <w:kern w:val="0"/>
          <w:sz w:val="22"/>
          <w:szCs w:val="20"/>
          <w14:ligatures w14:val="none"/>
        </w:rPr>
        <w:t>Sample Error Limit (Box 23) =</w:t>
      </w:r>
      <w:r w:rsidRPr="0088040A">
        <w:rPr>
          <w:rFonts w:ascii="Times New Roman" w:eastAsia="Times New Roman" w:hAnsi="Times New Roman" w:cs="Times New Roman"/>
          <w:i/>
          <w:color w:val="000000"/>
          <w:kern w:val="0"/>
          <w:sz w:val="22"/>
          <w:szCs w:val="20"/>
          <w14:ligatures w14:val="none"/>
        </w:rPr>
        <w:br/>
        <w:t>Sample Standard Deviation (Box 21) × Sample Correction Factor (Box 22)</w:t>
      </w:r>
    </w:p>
    <w:p w14:paraId="5762CAFB" w14:textId="0BCB8DAC" w:rsidR="0088040A" w:rsidRPr="0088040A" w:rsidRDefault="0088040A" w:rsidP="0088040A">
      <w:pPr>
        <w:spacing w:after="240" w:line="240" w:lineRule="auto"/>
        <w:ind w:left="1440" w:hanging="360"/>
        <w:rPr>
          <w:rFonts w:ascii="Times New Roman" w:eastAsia="Times New Roman" w:hAnsi="Times New Roman" w:cs="Times New Roman"/>
          <w:color w:val="000000"/>
          <w:kern w:val="0"/>
          <w:sz w:val="22"/>
          <w:szCs w:val="20"/>
          <w14:ligatures w14:val="none"/>
        </w:rPr>
      </w:pPr>
      <w:r>
        <w:rPr>
          <w:rFonts w:ascii="Times New Roman" w:eastAsia="Times New Roman" w:hAnsi="Times New Roman" w:cs="Times New Roman"/>
          <w:color w:val="000000"/>
          <w:kern w:val="0"/>
          <w:sz w:val="22"/>
          <w:szCs w:val="20"/>
          <w14:ligatures w14:val="none"/>
        </w:rPr>
        <w:t>4.</w:t>
      </w:r>
      <w:r>
        <w:rPr>
          <w:rFonts w:ascii="Times New Roman" w:eastAsia="Times New Roman" w:hAnsi="Times New Roman" w:cs="Times New Roman"/>
          <w:color w:val="000000"/>
          <w:kern w:val="0"/>
          <w:sz w:val="22"/>
          <w:szCs w:val="20"/>
          <w14:ligatures w14:val="none"/>
        </w:rPr>
        <w:tab/>
      </w:r>
      <w:r w:rsidRPr="0088040A">
        <w:rPr>
          <w:rFonts w:ascii="Times New Roman" w:eastAsia="Times New Roman" w:hAnsi="Times New Roman" w:cs="Times New Roman"/>
          <w:color w:val="000000"/>
          <w:kern w:val="0"/>
          <w:sz w:val="22"/>
          <w:szCs w:val="20"/>
          <w14:ligatures w14:val="none"/>
        </w:rPr>
        <w:t>Compliance Evaluation of the Average Error:</w:t>
      </w:r>
    </w:p>
    <w:p w14:paraId="0411E2FE" w14:textId="77777777" w:rsidR="0088040A" w:rsidRPr="0088040A" w:rsidRDefault="0088040A" w:rsidP="0088040A">
      <w:pPr>
        <w:spacing w:after="240" w:line="240" w:lineRule="auto"/>
        <w:ind w:left="2160" w:hanging="360"/>
        <w:jc w:val="both"/>
        <w:rPr>
          <w:rFonts w:ascii="Times New Roman" w:eastAsia="Times New Roman" w:hAnsi="Times New Roman" w:cs="Times New Roman"/>
          <w:color w:val="000000"/>
          <w:kern w:val="0"/>
          <w:sz w:val="22"/>
          <w:szCs w:val="20"/>
          <w14:ligatures w14:val="none"/>
        </w:rPr>
      </w:pPr>
      <w:r w:rsidRPr="0088040A">
        <w:rPr>
          <w:rFonts w:ascii="Times New Roman" w:eastAsia="Times New Roman" w:hAnsi="Times New Roman" w:cs="Times New Roman"/>
          <w:color w:val="000000"/>
          <w:kern w:val="0"/>
          <w:sz w:val="22"/>
          <w:szCs w:val="20"/>
          <w14:ligatures w14:val="none"/>
        </w:rPr>
        <w:t>If the value of the Average Error (Box 18) is smaller than the Sample Error Limit (Box 23), the sample passes.</w:t>
      </w:r>
    </w:p>
    <w:p w14:paraId="3D3DDBA7" w14:textId="28293ED7" w:rsidR="0088040A" w:rsidRPr="0088040A" w:rsidRDefault="0088040A" w:rsidP="008200FF">
      <w:pPr>
        <w:spacing w:after="0" w:line="240" w:lineRule="auto"/>
        <w:ind w:left="1800"/>
        <w:jc w:val="both"/>
        <w:rPr>
          <w:rFonts w:ascii="Times New Roman" w:eastAsia="Times New Roman" w:hAnsi="Times New Roman" w:cs="Times New Roman"/>
          <w:color w:val="000000"/>
          <w:kern w:val="0"/>
          <w:sz w:val="22"/>
          <w:szCs w:val="20"/>
          <w14:ligatures w14:val="none"/>
        </w:rPr>
      </w:pPr>
      <w:r w:rsidRPr="0088040A">
        <w:rPr>
          <w:rFonts w:ascii="Times New Roman" w:eastAsia="Times New Roman" w:hAnsi="Times New Roman" w:cs="Times New Roman"/>
          <w:color w:val="000000"/>
          <w:kern w:val="0"/>
          <w:sz w:val="22"/>
          <w:szCs w:val="20"/>
          <w14:ligatures w14:val="none"/>
        </w:rPr>
        <w:t>If the value of the Average Error (disregarding the sign) (Box 18) is larger than the Sample Error Limit (Box 23), the sample fails.  However, if the product is subject to</w:t>
      </w:r>
      <w:r w:rsidR="00650E36">
        <w:rPr>
          <w:rFonts w:ascii="Times New Roman" w:eastAsia="Times New Roman" w:hAnsi="Times New Roman" w:cs="Times New Roman"/>
          <w:color w:val="EE0000"/>
          <w:kern w:val="0"/>
          <w:sz w:val="22"/>
          <w:szCs w:val="20"/>
          <w:u w:val="single"/>
          <w14:ligatures w14:val="none"/>
        </w:rPr>
        <w:t xml:space="preserve"> potential loss of</w:t>
      </w:r>
      <w:r w:rsidRPr="0088040A">
        <w:rPr>
          <w:rFonts w:ascii="Times New Roman" w:eastAsia="Times New Roman" w:hAnsi="Times New Roman" w:cs="Times New Roman"/>
          <w:color w:val="000000"/>
          <w:kern w:val="0"/>
          <w:sz w:val="22"/>
          <w:szCs w:val="20"/>
          <w14:ligatures w14:val="none"/>
        </w:rPr>
        <w:t xml:space="preserve"> </w:t>
      </w:r>
      <w:r w:rsidRPr="00650E36">
        <w:rPr>
          <w:rFonts w:ascii="Times New Roman" w:eastAsia="Times New Roman" w:hAnsi="Times New Roman" w:cs="Times New Roman"/>
          <w:color w:val="000000"/>
          <w:kern w:val="0"/>
          <w:sz w:val="22"/>
          <w:szCs w:val="20"/>
          <w14:ligatures w14:val="none"/>
        </w:rPr>
        <w:t>moisture</w:t>
      </w:r>
      <w:r w:rsidRPr="00650E36">
        <w:rPr>
          <w:rFonts w:ascii="Times New Roman" w:eastAsia="Times New Roman" w:hAnsi="Times New Roman" w:cs="Times New Roman"/>
          <w:strike/>
          <w:color w:val="000000"/>
          <w:kern w:val="0"/>
          <w:sz w:val="22"/>
          <w:szCs w:val="20"/>
          <w14:ligatures w14:val="none"/>
        </w:rPr>
        <w:t xml:space="preserve"> loss</w:t>
      </w:r>
      <w:r w:rsidRPr="0088040A">
        <w:rPr>
          <w:rFonts w:ascii="Times New Roman" w:eastAsia="Times New Roman" w:hAnsi="Times New Roman" w:cs="Times New Roman"/>
          <w:color w:val="000000"/>
          <w:kern w:val="0"/>
          <w:sz w:val="22"/>
          <w:szCs w:val="20"/>
          <w14:ligatures w14:val="none"/>
        </w:rPr>
        <w:t>, the sample does not necessarily fail.  Follow the procedures under “</w:t>
      </w:r>
      <w:r w:rsidRPr="008200FF">
        <w:rPr>
          <w:rFonts w:ascii="Times New Roman" w:eastAsia="Times New Roman" w:hAnsi="Times New Roman" w:cs="Times New Roman"/>
          <w:strike/>
          <w:color w:val="000000"/>
          <w:kern w:val="0"/>
          <w:sz w:val="22"/>
          <w:szCs w:val="20"/>
          <w14:ligatures w14:val="none"/>
        </w:rPr>
        <w:t xml:space="preserve">Moisture </w:t>
      </w:r>
      <w:proofErr w:type="spellStart"/>
      <w:r w:rsidRPr="008200FF">
        <w:rPr>
          <w:rFonts w:ascii="Times New Roman" w:eastAsia="Times New Roman" w:hAnsi="Times New Roman" w:cs="Times New Roman"/>
          <w:strike/>
          <w:color w:val="000000"/>
          <w:kern w:val="0"/>
          <w:sz w:val="22"/>
          <w:szCs w:val="20"/>
          <w14:ligatures w14:val="none"/>
        </w:rPr>
        <w:t>Allowances</w:t>
      </w:r>
      <w:r w:rsidR="008200FF" w:rsidRPr="008200FF">
        <w:rPr>
          <w:rFonts w:ascii="Times New Roman" w:eastAsia="Calibri" w:hAnsi="Times New Roman" w:cs="Arial"/>
          <w:noProof/>
          <w:color w:val="EE0000"/>
          <w:kern w:val="0"/>
          <w:sz w:val="22"/>
          <w:szCs w:val="22"/>
          <w:u w:val="single"/>
          <w14:ligatures w14:val="none"/>
        </w:rPr>
        <w:t>Adjustments</w:t>
      </w:r>
      <w:proofErr w:type="spellEnd"/>
      <w:r w:rsidR="008200FF" w:rsidRPr="008200FF">
        <w:rPr>
          <w:rFonts w:ascii="Times New Roman" w:eastAsia="Calibri" w:hAnsi="Times New Roman" w:cs="Arial"/>
          <w:noProof/>
          <w:color w:val="EE0000"/>
          <w:kern w:val="0"/>
          <w:sz w:val="22"/>
          <w:szCs w:val="22"/>
          <w:u w:val="single"/>
          <w14:ligatures w14:val="none"/>
        </w:rPr>
        <w:t xml:space="preserve"> for Reasonable Variations Due To Loss of Moisture</w:t>
      </w:r>
      <w:r w:rsidRPr="0088040A">
        <w:rPr>
          <w:rFonts w:ascii="Times New Roman" w:eastAsia="Times New Roman" w:hAnsi="Times New Roman" w:cs="Times New Roman"/>
          <w:color w:val="000000"/>
          <w:kern w:val="0"/>
          <w:sz w:val="22"/>
          <w:szCs w:val="20"/>
          <w14:ligatures w14:val="none"/>
        </w:rPr>
        <w:t>” in this chapter.</w:t>
      </w:r>
    </w:p>
    <w:p w14:paraId="0920640C" w14:textId="77777777" w:rsidR="0088040A" w:rsidRPr="00100541" w:rsidRDefault="0088040A" w:rsidP="0088040A">
      <w:pPr>
        <w:spacing w:before="60" w:after="0" w:line="240" w:lineRule="auto"/>
        <w:ind w:left="1440"/>
        <w:jc w:val="both"/>
        <w:rPr>
          <w:rFonts w:ascii="Times New Roman" w:eastAsia="Times New Roman" w:hAnsi="Times New Roman" w:cs="Times New Roman"/>
          <w:strike/>
          <w:color w:val="000000"/>
          <w:kern w:val="0"/>
          <w:sz w:val="22"/>
          <w:szCs w:val="20"/>
          <w14:ligatures w14:val="none"/>
        </w:rPr>
      </w:pPr>
      <w:r w:rsidRPr="00100541">
        <w:rPr>
          <w:rFonts w:ascii="Times New Roman" w:eastAsia="Times New Roman" w:hAnsi="Times New Roman" w:cs="Times New Roman"/>
          <w:strike/>
          <w:color w:val="000000"/>
          <w:kern w:val="0"/>
          <w:sz w:val="22"/>
          <w:szCs w:val="20"/>
          <w14:ligatures w14:val="none"/>
        </w:rPr>
        <w:t>(Amended 2018)</w:t>
      </w:r>
    </w:p>
    <w:p w14:paraId="3AAAD3B0" w14:textId="3F9A0721" w:rsidR="0088040A" w:rsidRPr="0088040A" w:rsidRDefault="0088040A" w:rsidP="0088040A">
      <w:pPr>
        <w:spacing w:before="60" w:after="0" w:line="240" w:lineRule="auto"/>
        <w:ind w:left="720"/>
        <w:jc w:val="both"/>
        <w:rPr>
          <w:rFonts w:ascii="Times New Roman" w:eastAsia="Times New Roman" w:hAnsi="Times New Roman" w:cs="Times New Roman"/>
          <w:color w:val="000000"/>
          <w:kern w:val="0"/>
          <w:sz w:val="22"/>
          <w:szCs w:val="20"/>
          <w14:ligatures w14:val="none"/>
        </w:rPr>
      </w:pPr>
      <w:r w:rsidRPr="0088040A">
        <w:rPr>
          <w:rFonts w:ascii="Times New Roman" w:eastAsia="Times New Roman" w:hAnsi="Times New Roman" w:cs="Times New Roman"/>
          <w:color w:val="000000"/>
          <w:kern w:val="0"/>
          <w:sz w:val="22"/>
          <w:szCs w:val="20"/>
          <w14:ligatures w14:val="none"/>
        </w:rPr>
        <w:t xml:space="preserve">(Amended </w:t>
      </w:r>
      <w:r w:rsidRPr="00100541">
        <w:rPr>
          <w:rFonts w:ascii="Times New Roman" w:eastAsia="Times New Roman" w:hAnsi="Times New Roman" w:cs="Times New Roman"/>
          <w:strike/>
          <w:color w:val="000000"/>
          <w:kern w:val="0"/>
          <w:sz w:val="22"/>
          <w:szCs w:val="20"/>
          <w14:ligatures w14:val="none"/>
        </w:rPr>
        <w:t>2022</w:t>
      </w:r>
      <w:r w:rsidR="00100541" w:rsidRPr="00100541">
        <w:rPr>
          <w:rFonts w:ascii="Times New Roman" w:eastAsia="Times New Roman" w:hAnsi="Times New Roman" w:cs="Times New Roman"/>
          <w:color w:val="EE0000"/>
          <w:kern w:val="0"/>
          <w:sz w:val="22"/>
          <w:szCs w:val="20"/>
          <w:u w:val="single"/>
          <w14:ligatures w14:val="none"/>
        </w:rPr>
        <w:t>XXXX</w:t>
      </w:r>
      <w:r w:rsidRPr="0088040A">
        <w:rPr>
          <w:rFonts w:ascii="Times New Roman" w:eastAsia="Times New Roman" w:hAnsi="Times New Roman" w:cs="Times New Roman"/>
          <w:color w:val="000000"/>
          <w:kern w:val="0"/>
          <w:sz w:val="22"/>
          <w:szCs w:val="20"/>
          <w14:ligatures w14:val="none"/>
        </w:rPr>
        <w:t>)</w:t>
      </w:r>
    </w:p>
    <w:p w14:paraId="68CF3254" w14:textId="77777777" w:rsidR="0088040A" w:rsidRPr="0088040A" w:rsidRDefault="0088040A" w:rsidP="0088040A">
      <w:pPr>
        <w:spacing w:after="240" w:line="240" w:lineRule="auto"/>
        <w:ind w:left="360"/>
        <w:jc w:val="both"/>
        <w:rPr>
          <w:rFonts w:ascii="Times New Roman" w:eastAsia="Times New Roman" w:hAnsi="Times New Roman" w:cs="Times New Roman"/>
          <w:color w:val="000000"/>
          <w:kern w:val="0"/>
          <w:sz w:val="22"/>
          <w:szCs w:val="20"/>
          <w14:ligatures w14:val="none"/>
        </w:rPr>
      </w:pPr>
    </w:p>
    <w:p w14:paraId="62B4FA56" w14:textId="24EAC99B" w:rsidR="00EE3260" w:rsidRPr="00650E36" w:rsidRDefault="00EE3260" w:rsidP="00EE3260">
      <w:pPr>
        <w:keepNext/>
        <w:numPr>
          <w:ilvl w:val="2"/>
          <w:numId w:val="0"/>
        </w:numPr>
        <w:tabs>
          <w:tab w:val="left" w:pos="1800"/>
          <w:tab w:val="left" w:pos="5220"/>
        </w:tabs>
        <w:spacing w:before="360" w:after="240" w:line="240" w:lineRule="auto"/>
        <w:ind w:left="1296" w:hanging="936"/>
        <w:contextualSpacing/>
        <w:outlineLvl w:val="2"/>
        <w:rPr>
          <w:rFonts w:ascii="Times New Roman" w:eastAsia="Calibri" w:hAnsi="Times New Roman" w:cs="Arial"/>
          <w:b/>
          <w:bCs/>
          <w:noProof/>
          <w:color w:val="EE0000"/>
          <w:kern w:val="0"/>
          <w:sz w:val="22"/>
          <w:szCs w:val="22"/>
          <w:u w:val="single"/>
          <w14:ligatures w14:val="none"/>
        </w:rPr>
      </w:pPr>
      <w:bookmarkStart w:id="26" w:name="_Toc487504874"/>
      <w:bookmarkStart w:id="27" w:name="_Toc237353863"/>
      <w:bookmarkStart w:id="28" w:name="_Toc237415649"/>
      <w:bookmarkStart w:id="29" w:name="_Toc237416623"/>
      <w:bookmarkStart w:id="30" w:name="_Toc237428919"/>
      <w:bookmarkStart w:id="31" w:name="_Toc325575164"/>
      <w:bookmarkStart w:id="32" w:name="_Toc291667226"/>
      <w:bookmarkStart w:id="33" w:name="_Toc464111587"/>
      <w:bookmarkStart w:id="34" w:name="_Toc464123816"/>
      <w:bookmarkStart w:id="35" w:name="_Toc111622726"/>
      <w:bookmarkStart w:id="36" w:name="_Toc176937682"/>
      <w:bookmarkStart w:id="37" w:name="_Toc446212226"/>
      <w:bookmarkStart w:id="38" w:name="_Toc486756338"/>
      <w:r>
        <w:rPr>
          <w:rFonts w:ascii="Times New Roman" w:eastAsia="Calibri" w:hAnsi="Times New Roman" w:cs="Arial"/>
          <w:b/>
          <w:bCs/>
          <w:noProof/>
          <w:kern w:val="0"/>
          <w:sz w:val="22"/>
          <w:szCs w:val="22"/>
          <w14:ligatures w14:val="none"/>
        </w:rPr>
        <w:t>2.3.8.</w:t>
      </w:r>
      <w:r>
        <w:rPr>
          <w:rFonts w:ascii="Times New Roman" w:eastAsia="Calibri" w:hAnsi="Times New Roman" w:cs="Arial"/>
          <w:b/>
          <w:bCs/>
          <w:noProof/>
          <w:kern w:val="0"/>
          <w:sz w:val="22"/>
          <w:szCs w:val="22"/>
          <w14:ligatures w14:val="none"/>
        </w:rPr>
        <w:tab/>
      </w:r>
      <w:r w:rsidRPr="00650E36">
        <w:rPr>
          <w:rFonts w:ascii="Times New Roman" w:eastAsia="Calibri" w:hAnsi="Times New Roman" w:cs="Arial"/>
          <w:b/>
          <w:bCs/>
          <w:strike/>
          <w:noProof/>
          <w:kern w:val="0"/>
          <w:sz w:val="22"/>
          <w:szCs w:val="22"/>
          <w14:ligatures w14:val="none"/>
        </w:rPr>
        <w:t>Moisture Allowances</w:t>
      </w:r>
      <w:bookmarkEnd w:id="26"/>
      <w:bookmarkEnd w:id="27"/>
      <w:bookmarkEnd w:id="28"/>
      <w:bookmarkEnd w:id="29"/>
      <w:bookmarkEnd w:id="30"/>
      <w:bookmarkEnd w:id="31"/>
      <w:bookmarkEnd w:id="32"/>
      <w:bookmarkEnd w:id="33"/>
      <w:bookmarkEnd w:id="34"/>
      <w:bookmarkEnd w:id="35"/>
      <w:bookmarkEnd w:id="36"/>
      <w:r w:rsidR="00650E36">
        <w:rPr>
          <w:rFonts w:ascii="Times New Roman" w:eastAsia="Calibri" w:hAnsi="Times New Roman" w:cs="Arial"/>
          <w:b/>
          <w:bCs/>
          <w:noProof/>
          <w:color w:val="EE0000"/>
          <w:kern w:val="0"/>
          <w:sz w:val="22"/>
          <w:szCs w:val="22"/>
          <w:u w:val="single"/>
          <w14:ligatures w14:val="none"/>
        </w:rPr>
        <w:t>Adjustments for R</w:t>
      </w:r>
      <w:r w:rsidR="00650E36" w:rsidRPr="00650E36">
        <w:rPr>
          <w:rFonts w:ascii="Times New Roman" w:eastAsia="Calibri" w:hAnsi="Times New Roman" w:cs="Arial"/>
          <w:b/>
          <w:bCs/>
          <w:noProof/>
          <w:color w:val="EE0000"/>
          <w:kern w:val="0"/>
          <w:sz w:val="22"/>
          <w:szCs w:val="22"/>
          <w:u w:val="single"/>
          <w14:ligatures w14:val="none"/>
        </w:rPr>
        <w:t>easonable</w:t>
      </w:r>
      <w:r w:rsidR="00650E36">
        <w:rPr>
          <w:rFonts w:ascii="Times New Roman" w:eastAsia="Calibri" w:hAnsi="Times New Roman" w:cs="Arial"/>
          <w:b/>
          <w:bCs/>
          <w:noProof/>
          <w:color w:val="EE0000"/>
          <w:kern w:val="0"/>
          <w:sz w:val="22"/>
          <w:szCs w:val="22"/>
          <w:u w:val="single"/>
          <w14:ligatures w14:val="none"/>
        </w:rPr>
        <w:t xml:space="preserve"> Variations Due To Loss of Moisture</w:t>
      </w:r>
    </w:p>
    <w:p w14:paraId="29F82674" w14:textId="051DC902" w:rsidR="00EE3260" w:rsidRPr="00EE3260" w:rsidRDefault="00EE3260" w:rsidP="00EE3260">
      <w:pPr>
        <w:keepNext/>
        <w:numPr>
          <w:ilvl w:val="2"/>
          <w:numId w:val="0"/>
        </w:numPr>
        <w:tabs>
          <w:tab w:val="left" w:pos="1800"/>
          <w:tab w:val="left" w:pos="5220"/>
        </w:tabs>
        <w:spacing w:before="360" w:after="240" w:line="240" w:lineRule="auto"/>
        <w:ind w:left="1296" w:hanging="936"/>
        <w:contextualSpacing/>
        <w:outlineLvl w:val="2"/>
        <w:rPr>
          <w:rFonts w:ascii="Times New Roman" w:eastAsia="Calibri" w:hAnsi="Times New Roman" w:cs="Arial"/>
          <w:b/>
          <w:bCs/>
          <w:noProof/>
          <w:kern w:val="0"/>
          <w:sz w:val="22"/>
          <w:szCs w:val="22"/>
          <w14:ligatures w14:val="none"/>
        </w:rPr>
      </w:pPr>
      <w:r w:rsidRPr="00EE3260">
        <w:rPr>
          <w:rFonts w:ascii="Times New Roman" w:eastAsia="Calibri" w:hAnsi="Times New Roman" w:cs="Arial"/>
          <w:b/>
          <w:bCs/>
          <w:noProof/>
          <w:kern w:val="0"/>
          <w:sz w:val="22"/>
          <w:szCs w:val="22"/>
          <w14:ligatures w14:val="none"/>
        </w:rPr>
        <w:fldChar w:fldCharType="begin"/>
      </w:r>
      <w:r w:rsidRPr="00EE3260">
        <w:rPr>
          <w:rFonts w:ascii="Times New Roman" w:eastAsia="Calibri" w:hAnsi="Times New Roman" w:cs="Arial"/>
          <w:b/>
          <w:bCs/>
          <w:noProof/>
          <w:kern w:val="0"/>
          <w:sz w:val="22"/>
          <w:szCs w:val="22"/>
          <w14:ligatures w14:val="none"/>
        </w:rPr>
        <w:instrText xml:space="preserve"> XE "Moisture Allowances" </w:instrText>
      </w:r>
      <w:r w:rsidRPr="00EE3260">
        <w:rPr>
          <w:rFonts w:ascii="Times New Roman" w:eastAsia="Calibri" w:hAnsi="Times New Roman" w:cs="Arial"/>
          <w:b/>
          <w:bCs/>
          <w:noProof/>
          <w:kern w:val="0"/>
          <w:sz w:val="22"/>
          <w:szCs w:val="22"/>
          <w14:ligatures w14:val="none"/>
        </w:rPr>
        <w:fldChar w:fldCharType="end"/>
      </w:r>
    </w:p>
    <w:p w14:paraId="2FE7F11B" w14:textId="50A96E43" w:rsidR="00EE3260" w:rsidRPr="0075238F" w:rsidRDefault="00EE3260" w:rsidP="00EE3260">
      <w:pPr>
        <w:spacing w:after="0" w:line="240" w:lineRule="auto"/>
        <w:ind w:left="360"/>
        <w:jc w:val="both"/>
        <w:rPr>
          <w:rFonts w:ascii="Times New Roman" w:eastAsia="Times New Roman" w:hAnsi="Times New Roman" w:cs="Times New Roman"/>
          <w:iCs/>
          <w:color w:val="EE0000"/>
          <w:kern w:val="0"/>
          <w:sz w:val="22"/>
          <w:szCs w:val="22"/>
          <w:u w:val="single"/>
          <w14:ligatures w14:val="none"/>
        </w:rPr>
      </w:pPr>
      <w:r w:rsidRPr="00EE3260">
        <w:rPr>
          <w:rFonts w:ascii="Times New Roman" w:eastAsia="Times New Roman" w:hAnsi="Times New Roman" w:cs="Times New Roman"/>
          <w:iCs/>
          <w:color w:val="000000"/>
          <w:kern w:val="0"/>
          <w:sz w:val="22"/>
          <w:szCs w:val="22"/>
          <w14:ligatures w14:val="none"/>
        </w:rPr>
        <w:t xml:space="preserve">When no predetermined </w:t>
      </w:r>
      <w:proofErr w:type="spellStart"/>
      <w:r w:rsidRPr="008200FF">
        <w:rPr>
          <w:rFonts w:ascii="Times New Roman" w:eastAsia="Times New Roman" w:hAnsi="Times New Roman" w:cs="Times New Roman"/>
          <w:iCs/>
          <w:strike/>
          <w:color w:val="000000"/>
          <w:kern w:val="0"/>
          <w:sz w:val="22"/>
          <w:szCs w:val="22"/>
          <w14:ligatures w14:val="none"/>
        </w:rPr>
        <w:t>allowance</w:t>
      </w:r>
      <w:r w:rsidR="008200FF" w:rsidRPr="008200FF">
        <w:rPr>
          <w:rFonts w:ascii="Times New Roman" w:eastAsia="Times New Roman" w:hAnsi="Times New Roman" w:cs="Times New Roman"/>
          <w:iCs/>
          <w:color w:val="EE0000"/>
          <w:kern w:val="0"/>
          <w:sz w:val="22"/>
          <w:szCs w:val="22"/>
          <w:u w:val="single"/>
          <w14:ligatures w14:val="none"/>
        </w:rPr>
        <w:t>gray</w:t>
      </w:r>
      <w:proofErr w:type="spellEnd"/>
      <w:r w:rsidR="008200FF" w:rsidRPr="008200FF">
        <w:rPr>
          <w:rFonts w:ascii="Times New Roman" w:eastAsia="Times New Roman" w:hAnsi="Times New Roman" w:cs="Times New Roman"/>
          <w:iCs/>
          <w:color w:val="EE0000"/>
          <w:kern w:val="0"/>
          <w:sz w:val="22"/>
          <w:szCs w:val="22"/>
          <w:u w:val="single"/>
          <w14:ligatures w14:val="none"/>
        </w:rPr>
        <w:t xml:space="preserve"> area</w:t>
      </w:r>
      <w:r w:rsidRPr="008200FF">
        <w:rPr>
          <w:rFonts w:ascii="Times New Roman" w:eastAsia="Times New Roman" w:hAnsi="Times New Roman" w:cs="Times New Roman"/>
          <w:iCs/>
          <w:color w:val="000000"/>
          <w:kern w:val="0"/>
          <w:sz w:val="22"/>
          <w:szCs w:val="22"/>
          <w:u w:val="single"/>
          <w14:ligatures w14:val="none"/>
        </w:rPr>
        <w:t xml:space="preserve"> </w:t>
      </w:r>
      <w:r w:rsidRPr="00EE3260">
        <w:rPr>
          <w:rFonts w:ascii="Times New Roman" w:eastAsia="Times New Roman" w:hAnsi="Times New Roman" w:cs="Times New Roman"/>
          <w:iCs/>
          <w:color w:val="000000"/>
          <w:kern w:val="0"/>
          <w:sz w:val="22"/>
          <w:szCs w:val="22"/>
          <w14:ligatures w14:val="none"/>
        </w:rPr>
        <w:t xml:space="preserve">is found in NIST Handbook 133, the potential for </w:t>
      </w:r>
      <w:r w:rsidR="008200FF" w:rsidRPr="00DC2450">
        <w:rPr>
          <w:rFonts w:ascii="Times New Roman" w:eastAsia="Times New Roman" w:hAnsi="Times New Roman" w:cs="Times New Roman"/>
          <w:iCs/>
          <w:color w:val="EE0000"/>
          <w:kern w:val="0"/>
          <w:sz w:val="22"/>
          <w:szCs w:val="22"/>
          <w:u w:val="single"/>
          <w14:ligatures w14:val="none"/>
        </w:rPr>
        <w:t>reasonable variation due to loss of</w:t>
      </w:r>
      <w:r w:rsidR="008200FF">
        <w:rPr>
          <w:rFonts w:ascii="Times New Roman" w:eastAsia="Times New Roman" w:hAnsi="Times New Roman" w:cs="Times New Roman"/>
          <w:iCs/>
          <w:color w:val="EE0000"/>
          <w:kern w:val="0"/>
          <w:sz w:val="22"/>
          <w:szCs w:val="22"/>
          <w14:ligatures w14:val="none"/>
        </w:rPr>
        <w:t xml:space="preserve"> </w:t>
      </w:r>
      <w:r w:rsidRPr="00EE3260">
        <w:rPr>
          <w:rFonts w:ascii="Times New Roman" w:eastAsia="Times New Roman" w:hAnsi="Times New Roman" w:cs="Times New Roman"/>
          <w:iCs/>
          <w:color w:val="000000"/>
          <w:kern w:val="0"/>
          <w:sz w:val="22"/>
          <w:szCs w:val="22"/>
          <w14:ligatures w14:val="none"/>
        </w:rPr>
        <w:t>moisture</w:t>
      </w:r>
      <w:r w:rsidRPr="008200FF">
        <w:rPr>
          <w:rFonts w:ascii="Times New Roman" w:eastAsia="Times New Roman" w:hAnsi="Times New Roman" w:cs="Times New Roman"/>
          <w:iCs/>
          <w:strike/>
          <w:color w:val="000000"/>
          <w:kern w:val="0"/>
          <w:sz w:val="22"/>
          <w:szCs w:val="22"/>
          <w14:ligatures w14:val="none"/>
        </w:rPr>
        <w:t xml:space="preserve"> loss </w:t>
      </w:r>
      <w:r w:rsidRPr="00EE3260">
        <w:rPr>
          <w:rFonts w:ascii="Times New Roman" w:eastAsia="Times New Roman" w:hAnsi="Times New Roman" w:cs="Times New Roman"/>
          <w:iCs/>
          <w:color w:val="000000"/>
          <w:kern w:val="0"/>
          <w:sz w:val="22"/>
          <w:szCs w:val="22"/>
          <w14:ligatures w14:val="none"/>
        </w:rPr>
        <w:t xml:space="preserve">must be considered.  Inspectors should follow their jurisdiction’s guidance for making their determination on </w:t>
      </w:r>
      <w:r w:rsidRPr="00DC2450">
        <w:rPr>
          <w:rFonts w:ascii="Times New Roman" w:eastAsia="Times New Roman" w:hAnsi="Times New Roman" w:cs="Times New Roman"/>
          <w:iCs/>
          <w:strike/>
          <w:color w:val="000000"/>
          <w:kern w:val="0"/>
          <w:sz w:val="22"/>
          <w:szCs w:val="22"/>
          <w14:ligatures w14:val="none"/>
        </w:rPr>
        <w:t xml:space="preserve">an acceptable moisture </w:t>
      </w:r>
      <w:proofErr w:type="spellStart"/>
      <w:r w:rsidRPr="00DC2450">
        <w:rPr>
          <w:rFonts w:ascii="Times New Roman" w:eastAsia="Times New Roman" w:hAnsi="Times New Roman" w:cs="Times New Roman"/>
          <w:iCs/>
          <w:strike/>
          <w:color w:val="000000"/>
          <w:kern w:val="0"/>
          <w:sz w:val="22"/>
          <w:szCs w:val="22"/>
          <w14:ligatures w14:val="none"/>
        </w:rPr>
        <w:t>allowance</w:t>
      </w:r>
      <w:r w:rsidR="00DC2450" w:rsidRPr="000565BC">
        <w:rPr>
          <w:rFonts w:ascii="Times New Roman" w:eastAsia="Times New Roman" w:hAnsi="Times New Roman" w:cs="Times New Roman"/>
          <w:iCs/>
          <w:color w:val="EE0000"/>
          <w:kern w:val="0"/>
          <w:sz w:val="22"/>
          <w:szCs w:val="22"/>
          <w:u w:val="single"/>
          <w14:ligatures w14:val="none"/>
        </w:rPr>
        <w:t>an</w:t>
      </w:r>
      <w:proofErr w:type="spellEnd"/>
      <w:r w:rsidR="00DC2450" w:rsidRPr="000565BC">
        <w:rPr>
          <w:rFonts w:ascii="Times New Roman" w:eastAsia="Times New Roman" w:hAnsi="Times New Roman" w:cs="Times New Roman"/>
          <w:iCs/>
          <w:color w:val="EE0000"/>
          <w:kern w:val="0"/>
          <w:sz w:val="22"/>
          <w:szCs w:val="22"/>
          <w:u w:val="single"/>
          <w14:ligatures w14:val="none"/>
        </w:rPr>
        <w:t xml:space="preserve"> adjustment for reasonable variation to be permitted</w:t>
      </w:r>
      <w:r w:rsidRPr="000565BC">
        <w:rPr>
          <w:rFonts w:ascii="Times New Roman" w:eastAsia="Times New Roman" w:hAnsi="Times New Roman" w:cs="Times New Roman"/>
          <w:iCs/>
          <w:color w:val="000000"/>
          <w:kern w:val="0"/>
          <w:sz w:val="22"/>
          <w:szCs w:val="22"/>
          <w14:ligatures w14:val="none"/>
        </w:rPr>
        <w:t>.</w:t>
      </w:r>
      <w:r w:rsidR="0075238F">
        <w:rPr>
          <w:rFonts w:ascii="Times New Roman" w:eastAsia="Times New Roman" w:hAnsi="Times New Roman" w:cs="Times New Roman"/>
          <w:iCs/>
          <w:color w:val="EE0000"/>
          <w:kern w:val="0"/>
          <w:sz w:val="22"/>
          <w:szCs w:val="22"/>
          <w:u w:val="single"/>
          <w14:ligatures w14:val="none"/>
        </w:rPr>
        <w:t xml:space="preserve">  Such jurisdictional guidance should include considerations set forth in Section 2.3.8.3.</w:t>
      </w:r>
    </w:p>
    <w:p w14:paraId="70195ECA" w14:textId="238871F0" w:rsidR="00EE3260" w:rsidRPr="00EE3260" w:rsidRDefault="00EE3260" w:rsidP="00EE3260">
      <w:pPr>
        <w:spacing w:before="60" w:after="240" w:line="240" w:lineRule="auto"/>
        <w:ind w:left="360"/>
        <w:jc w:val="both"/>
        <w:rPr>
          <w:rFonts w:ascii="Times New Roman" w:eastAsia="Times New Roman" w:hAnsi="Times New Roman" w:cs="Times New Roman"/>
          <w:color w:val="000000"/>
          <w:kern w:val="0"/>
          <w:sz w:val="22"/>
          <w:szCs w:val="20"/>
          <w14:ligatures w14:val="none"/>
        </w:rPr>
      </w:pPr>
      <w:r w:rsidRPr="00EE3260">
        <w:rPr>
          <w:rFonts w:ascii="Times New Roman" w:eastAsia="Times New Roman" w:hAnsi="Times New Roman" w:cs="Times New Roman"/>
          <w:color w:val="000000"/>
          <w:kern w:val="0"/>
          <w:sz w:val="22"/>
          <w:szCs w:val="20"/>
          <w14:ligatures w14:val="none"/>
        </w:rPr>
        <w:t>(</w:t>
      </w:r>
      <w:r w:rsidRPr="00EE4649">
        <w:rPr>
          <w:rFonts w:ascii="Times New Roman" w:eastAsia="Times New Roman" w:hAnsi="Times New Roman" w:cs="Times New Roman"/>
          <w:strike/>
          <w:color w:val="000000"/>
          <w:kern w:val="0"/>
          <w:sz w:val="22"/>
          <w:szCs w:val="20"/>
          <w14:ligatures w14:val="none"/>
        </w:rPr>
        <w:t>Added 2010</w:t>
      </w:r>
      <w:r w:rsidR="00EE4649">
        <w:rPr>
          <w:rFonts w:ascii="Times New Roman" w:eastAsia="Times New Roman" w:hAnsi="Times New Roman" w:cs="Times New Roman"/>
          <w:color w:val="EE0000"/>
          <w:kern w:val="0"/>
          <w:sz w:val="22"/>
          <w:szCs w:val="20"/>
          <w:u w:val="single"/>
          <w14:ligatures w14:val="none"/>
        </w:rPr>
        <w:t>Amended XXXX</w:t>
      </w:r>
      <w:r w:rsidRPr="00EE3260">
        <w:rPr>
          <w:rFonts w:ascii="Times New Roman" w:eastAsia="Times New Roman" w:hAnsi="Times New Roman" w:cs="Times New Roman"/>
          <w:color w:val="000000"/>
          <w:kern w:val="0"/>
          <w:sz w:val="22"/>
          <w:szCs w:val="20"/>
          <w14:ligatures w14:val="none"/>
        </w:rPr>
        <w:t>)</w:t>
      </w:r>
    </w:p>
    <w:p w14:paraId="18565E40" w14:textId="6AA983CE" w:rsidR="00EE3260" w:rsidRPr="00EE3260" w:rsidRDefault="00EE3260" w:rsidP="00EE3260">
      <w:pPr>
        <w:spacing w:after="240" w:line="240" w:lineRule="auto"/>
        <w:ind w:left="360"/>
        <w:jc w:val="both"/>
        <w:rPr>
          <w:rFonts w:ascii="Times New Roman" w:eastAsia="Times New Roman" w:hAnsi="Times New Roman" w:cs="Times New Roman"/>
          <w:color w:val="000000"/>
          <w:kern w:val="0"/>
          <w:sz w:val="22"/>
          <w:szCs w:val="20"/>
          <w14:ligatures w14:val="none"/>
        </w:rPr>
      </w:pPr>
      <w:r w:rsidRPr="00EE3260">
        <w:rPr>
          <w:rFonts w:ascii="Times New Roman" w:eastAsia="Times New Roman" w:hAnsi="Times New Roman" w:cs="Times New Roman"/>
          <w:color w:val="000000"/>
          <w:kern w:val="0"/>
          <w:sz w:val="22"/>
          <w:szCs w:val="20"/>
          <w14:ligatures w14:val="none"/>
        </w:rPr>
        <w:t xml:space="preserve">If the product tested is subject to </w:t>
      </w:r>
      <w:r w:rsidRPr="00BB0957">
        <w:rPr>
          <w:rFonts w:ascii="Times New Roman" w:eastAsia="Times New Roman" w:hAnsi="Times New Roman" w:cs="Times New Roman"/>
          <w:strike/>
          <w:color w:val="000000"/>
          <w:kern w:val="0"/>
          <w:sz w:val="22"/>
          <w:szCs w:val="20"/>
          <w14:ligatures w14:val="none"/>
        </w:rPr>
        <w:t xml:space="preserve">moisture </w:t>
      </w:r>
      <w:proofErr w:type="spellStart"/>
      <w:r w:rsidRPr="00BB0957">
        <w:rPr>
          <w:rFonts w:ascii="Times New Roman" w:eastAsia="Times New Roman" w:hAnsi="Times New Roman" w:cs="Times New Roman"/>
          <w:strike/>
          <w:color w:val="000000"/>
          <w:kern w:val="0"/>
          <w:sz w:val="22"/>
          <w:szCs w:val="20"/>
          <w14:ligatures w14:val="none"/>
        </w:rPr>
        <w:t>loss</w:t>
      </w:r>
      <w:r w:rsidR="00BB0957">
        <w:rPr>
          <w:rFonts w:ascii="Times New Roman" w:eastAsia="Times New Roman" w:hAnsi="Times New Roman" w:cs="Times New Roman"/>
          <w:color w:val="EE0000"/>
          <w:kern w:val="0"/>
          <w:sz w:val="22"/>
          <w:szCs w:val="20"/>
          <w:u w:val="single"/>
          <w14:ligatures w14:val="none"/>
        </w:rPr>
        <w:t>variations</w:t>
      </w:r>
      <w:proofErr w:type="spellEnd"/>
      <w:r w:rsidR="00BB0957">
        <w:rPr>
          <w:rFonts w:ascii="Times New Roman" w:eastAsia="Times New Roman" w:hAnsi="Times New Roman" w:cs="Times New Roman"/>
          <w:color w:val="EE0000"/>
          <w:kern w:val="0"/>
          <w:sz w:val="22"/>
          <w:szCs w:val="20"/>
          <w:u w:val="single"/>
          <w14:ligatures w14:val="none"/>
        </w:rPr>
        <w:t xml:space="preserve"> due to loss of moisture</w:t>
      </w:r>
      <w:r w:rsidRPr="00EE3260">
        <w:rPr>
          <w:rFonts w:ascii="Times New Roman" w:eastAsia="Times New Roman" w:hAnsi="Times New Roman" w:cs="Times New Roman"/>
          <w:color w:val="000000"/>
          <w:kern w:val="0"/>
          <w:sz w:val="22"/>
          <w:szCs w:val="20"/>
          <w14:ligatures w14:val="none"/>
        </w:rPr>
        <w:t xml:space="preserve">, provide for the </w:t>
      </w:r>
      <w:r w:rsidRPr="00BB0957">
        <w:rPr>
          <w:rFonts w:ascii="Times New Roman" w:eastAsia="Times New Roman" w:hAnsi="Times New Roman" w:cs="Times New Roman"/>
          <w:strike/>
          <w:color w:val="000000"/>
          <w:kern w:val="0"/>
          <w:sz w:val="22"/>
          <w:szCs w:val="20"/>
          <w14:ligatures w14:val="none"/>
        </w:rPr>
        <w:t xml:space="preserve">moisture </w:t>
      </w:r>
      <w:proofErr w:type="spellStart"/>
      <w:r w:rsidRPr="00BB0957">
        <w:rPr>
          <w:rFonts w:ascii="Times New Roman" w:eastAsia="Times New Roman" w:hAnsi="Times New Roman" w:cs="Times New Roman"/>
          <w:strike/>
          <w:color w:val="000000"/>
          <w:kern w:val="0"/>
          <w:sz w:val="22"/>
          <w:szCs w:val="20"/>
          <w14:ligatures w14:val="none"/>
        </w:rPr>
        <w:t>allowance</w:t>
      </w:r>
      <w:r w:rsidR="00BB0957">
        <w:rPr>
          <w:rFonts w:ascii="Times New Roman" w:eastAsia="Times New Roman" w:hAnsi="Times New Roman" w:cs="Times New Roman"/>
          <w:color w:val="EE0000"/>
          <w:kern w:val="0"/>
          <w:sz w:val="22"/>
          <w:szCs w:val="20"/>
          <w:u w:val="single"/>
          <w14:ligatures w14:val="none"/>
        </w:rPr>
        <w:t>reasonable</w:t>
      </w:r>
      <w:proofErr w:type="spellEnd"/>
      <w:r w:rsidR="00BB0957">
        <w:rPr>
          <w:rFonts w:ascii="Times New Roman" w:eastAsia="Times New Roman" w:hAnsi="Times New Roman" w:cs="Times New Roman"/>
          <w:color w:val="EE0000"/>
          <w:kern w:val="0"/>
          <w:sz w:val="22"/>
          <w:szCs w:val="20"/>
          <w:u w:val="single"/>
          <w14:ligatures w14:val="none"/>
        </w:rPr>
        <w:t xml:space="preserve"> variation</w:t>
      </w:r>
      <w:r w:rsidRPr="00EE3260">
        <w:rPr>
          <w:rFonts w:ascii="Times New Roman" w:eastAsia="Times New Roman" w:hAnsi="Times New Roman" w:cs="Times New Roman"/>
          <w:color w:val="000000"/>
          <w:kern w:val="0"/>
          <w:sz w:val="22"/>
          <w:szCs w:val="20"/>
          <w14:ligatures w14:val="none"/>
        </w:rPr>
        <w:t xml:space="preserve"> by following </w:t>
      </w:r>
      <w:r w:rsidRPr="00EE3260">
        <w:rPr>
          <w:rFonts w:ascii="Times New Roman" w:eastAsia="Times New Roman" w:hAnsi="Times New Roman" w:cs="Times New Roman"/>
          <w:color w:val="000000"/>
          <w:kern w:val="0"/>
          <w:sz w:val="22"/>
          <w:szCs w:val="22"/>
          <w14:ligatures w14:val="none"/>
        </w:rPr>
        <w:t xml:space="preserve">one of </w:t>
      </w:r>
      <w:r w:rsidRPr="00EE3260">
        <w:rPr>
          <w:rFonts w:ascii="Times New Roman" w:eastAsia="Times New Roman" w:hAnsi="Times New Roman" w:cs="Times New Roman"/>
          <w:color w:val="000000"/>
          <w:kern w:val="0"/>
          <w:sz w:val="22"/>
          <w:szCs w:val="20"/>
          <w14:ligatures w14:val="none"/>
        </w:rPr>
        <w:t xml:space="preserve">the </w:t>
      </w:r>
      <w:r w:rsidRPr="00EE3260">
        <w:rPr>
          <w:rFonts w:ascii="Times New Roman" w:eastAsia="Times New Roman" w:hAnsi="Times New Roman" w:cs="Times New Roman"/>
          <w:color w:val="000000"/>
          <w:kern w:val="0"/>
          <w:sz w:val="22"/>
          <w:szCs w:val="22"/>
          <w14:ligatures w14:val="none"/>
        </w:rPr>
        <w:t>two procedures</w:t>
      </w:r>
      <w:r w:rsidRPr="00EE3260">
        <w:rPr>
          <w:rFonts w:ascii="Times New Roman" w:eastAsia="Times New Roman" w:hAnsi="Times New Roman" w:cs="Times New Roman"/>
          <w:color w:val="000000"/>
          <w:kern w:val="0"/>
          <w:sz w:val="22"/>
          <w:szCs w:val="20"/>
          <w14:ligatures w14:val="none"/>
        </w:rPr>
        <w:t xml:space="preserve"> listed below.</w:t>
      </w:r>
      <w:bookmarkEnd w:id="37"/>
      <w:bookmarkEnd w:id="38"/>
    </w:p>
    <w:p w14:paraId="446A8242" w14:textId="025F12AF" w:rsidR="00EE3260" w:rsidRPr="00EE3260" w:rsidRDefault="00EE3260" w:rsidP="00EE3260">
      <w:pPr>
        <w:numPr>
          <w:ilvl w:val="3"/>
          <w:numId w:val="0"/>
        </w:numPr>
        <w:spacing w:before="60" w:after="240" w:line="240" w:lineRule="auto"/>
        <w:ind w:left="1800" w:hanging="1080"/>
        <w:jc w:val="both"/>
        <w:outlineLvl w:val="3"/>
        <w:rPr>
          <w:rFonts w:ascii="Times New Roman" w:eastAsia="Calibri" w:hAnsi="Times New Roman" w:cs="Times New Roman"/>
          <w:b/>
          <w:kern w:val="0"/>
          <w:sz w:val="22"/>
          <w:szCs w:val="22"/>
          <w14:ligatures w14:val="none"/>
        </w:rPr>
      </w:pPr>
      <w:bookmarkStart w:id="39" w:name="_Toc325575165"/>
      <w:bookmarkStart w:id="40" w:name="_Toc464123817"/>
      <w:bookmarkStart w:id="41" w:name="_Toc111622727"/>
      <w:r>
        <w:rPr>
          <w:rFonts w:ascii="Times New Roman" w:eastAsia="Calibri" w:hAnsi="Times New Roman" w:cs="Times New Roman"/>
          <w:b/>
          <w:kern w:val="0"/>
          <w:sz w:val="22"/>
          <w:szCs w:val="22"/>
          <w14:ligatures w14:val="none"/>
        </w:rPr>
        <w:t>2.3.8.1.</w:t>
      </w:r>
      <w:r>
        <w:rPr>
          <w:rFonts w:ascii="Times New Roman" w:eastAsia="Calibri" w:hAnsi="Times New Roman" w:cs="Times New Roman"/>
          <w:b/>
          <w:kern w:val="0"/>
          <w:sz w:val="22"/>
          <w:szCs w:val="22"/>
          <w14:ligatures w14:val="none"/>
        </w:rPr>
        <w:tab/>
      </w:r>
      <w:r w:rsidRPr="00EE3260">
        <w:rPr>
          <w:rFonts w:ascii="Times New Roman" w:eastAsia="Calibri" w:hAnsi="Times New Roman" w:cs="Times New Roman"/>
          <w:b/>
          <w:kern w:val="0"/>
          <w:sz w:val="22"/>
          <w:szCs w:val="22"/>
          <w14:ligatures w14:val="none"/>
        </w:rPr>
        <w:t>Applying Moisture Loss before Determining Package Errors</w:t>
      </w:r>
      <w:bookmarkEnd w:id="39"/>
      <w:bookmarkEnd w:id="40"/>
      <w:bookmarkEnd w:id="41"/>
    </w:p>
    <w:p w14:paraId="451402FB" w14:textId="2D43E424" w:rsidR="00EE3260" w:rsidRPr="00EE3260" w:rsidRDefault="00EE3260" w:rsidP="00EE3260">
      <w:pPr>
        <w:pStyle w:val="ListNumber3"/>
        <w:numPr>
          <w:ilvl w:val="0"/>
          <w:numId w:val="6"/>
        </w:numPr>
        <w:jc w:val="both"/>
      </w:pPr>
      <w:r w:rsidRPr="00EE3260">
        <w:t xml:space="preserve">Determine the percent value of the </w:t>
      </w:r>
      <w:r w:rsidRPr="00BB0957">
        <w:rPr>
          <w:strike/>
        </w:rPr>
        <w:t xml:space="preserve">moisture </w:t>
      </w:r>
      <w:proofErr w:type="spellStart"/>
      <w:r w:rsidRPr="00BB0957">
        <w:rPr>
          <w:strike/>
        </w:rPr>
        <w:t>allowance</w:t>
      </w:r>
      <w:r w:rsidR="00BB0957">
        <w:rPr>
          <w:color w:val="EE0000"/>
          <w:u w:val="single"/>
        </w:rPr>
        <w:t>reasonable</w:t>
      </w:r>
      <w:proofErr w:type="spellEnd"/>
      <w:r w:rsidR="00BB0957">
        <w:rPr>
          <w:color w:val="EE0000"/>
          <w:u w:val="single"/>
        </w:rPr>
        <w:t xml:space="preserve"> variation</w:t>
      </w:r>
      <w:r w:rsidRPr="00EE3260">
        <w:t xml:space="preserve"> if the product is listed below</w:t>
      </w:r>
      <w:r w:rsidRPr="00EE3260">
        <w:fldChar w:fldCharType="begin"/>
      </w:r>
      <w:r w:rsidRPr="00EE3260">
        <w:instrText xml:space="preserve"> XE "Packages:Errors" </w:instrText>
      </w:r>
      <w:r w:rsidRPr="00EE3260">
        <w:fldChar w:fldCharType="end"/>
      </w:r>
      <w:r w:rsidRPr="00EE3260">
        <w:t>.  (</w:t>
      </w:r>
      <w:proofErr w:type="gramStart"/>
      <w:r w:rsidRPr="00EE3260">
        <w:t>see</w:t>
      </w:r>
      <w:proofErr w:type="gramEnd"/>
      <w:r w:rsidRPr="00EE3260">
        <w:t xml:space="preserve"> Table 2-3. “</w:t>
      </w:r>
      <w:r w:rsidRPr="00250082">
        <w:rPr>
          <w:strike/>
        </w:rPr>
        <w:t xml:space="preserve">Moisture </w:t>
      </w:r>
      <w:proofErr w:type="spellStart"/>
      <w:proofErr w:type="gramStart"/>
      <w:r w:rsidRPr="00250082">
        <w:rPr>
          <w:strike/>
        </w:rPr>
        <w:t>Allowances</w:t>
      </w:r>
      <w:r w:rsidR="00250082">
        <w:rPr>
          <w:bCs/>
          <w:color w:val="EE0000"/>
          <w:szCs w:val="22"/>
          <w:u w:val="single"/>
        </w:rPr>
        <w:t>‘</w:t>
      </w:r>
      <w:proofErr w:type="gramEnd"/>
      <w:r w:rsidR="00250082" w:rsidRPr="00250082">
        <w:rPr>
          <w:bCs/>
          <w:color w:val="EE0000"/>
          <w:szCs w:val="22"/>
          <w:u w:val="single"/>
        </w:rPr>
        <w:t>Gray</w:t>
      </w:r>
      <w:proofErr w:type="spellEnd"/>
      <w:r w:rsidR="00250082" w:rsidRPr="00250082">
        <w:rPr>
          <w:bCs/>
          <w:color w:val="EE0000"/>
          <w:szCs w:val="22"/>
          <w:u w:val="single"/>
        </w:rPr>
        <w:t xml:space="preserve"> Area</w:t>
      </w:r>
      <w:r w:rsidR="00250082">
        <w:rPr>
          <w:bCs/>
          <w:color w:val="EE0000"/>
          <w:szCs w:val="22"/>
          <w:u w:val="single"/>
        </w:rPr>
        <w:t>’</w:t>
      </w:r>
      <w:r w:rsidR="00250082" w:rsidRPr="00250082">
        <w:rPr>
          <w:bCs/>
          <w:color w:val="EE0000"/>
          <w:szCs w:val="22"/>
          <w:u w:val="single"/>
        </w:rPr>
        <w:t xml:space="preserve"> or Predetermined Reasonable Variation Due To Loss of Moisture</w:t>
      </w:r>
      <w:r w:rsidRPr="00EE3260">
        <w:t>.”)</w:t>
      </w:r>
    </w:p>
    <w:tbl>
      <w:tblPr>
        <w:tblW w:w="9360"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43" w:type="dxa"/>
          <w:bottom w:w="43" w:type="dxa"/>
        </w:tblCellMar>
        <w:tblLook w:val="01E0" w:firstRow="1" w:lastRow="1" w:firstColumn="1" w:lastColumn="1" w:noHBand="0" w:noVBand="0"/>
      </w:tblPr>
      <w:tblGrid>
        <w:gridCol w:w="2160"/>
        <w:gridCol w:w="1710"/>
        <w:gridCol w:w="5490"/>
      </w:tblGrid>
      <w:tr w:rsidR="00EE3260" w:rsidRPr="00EE3260" w14:paraId="62F9FB53" w14:textId="77777777" w:rsidTr="00036B94">
        <w:trPr>
          <w:trHeight w:val="452"/>
          <w:tblHeader/>
        </w:trPr>
        <w:tc>
          <w:tcPr>
            <w:tcW w:w="9360" w:type="dxa"/>
            <w:gridSpan w:val="3"/>
            <w:tcBorders>
              <w:top w:val="double" w:sz="6" w:space="0" w:color="auto"/>
              <w:bottom w:val="double" w:sz="6" w:space="0" w:color="auto"/>
            </w:tcBorders>
            <w:vAlign w:val="center"/>
          </w:tcPr>
          <w:p w14:paraId="4CBE0A5A" w14:textId="77777777" w:rsidR="00EE3260" w:rsidRPr="00EE3260" w:rsidRDefault="00EE3260" w:rsidP="00EE3260">
            <w:pPr>
              <w:keepNext/>
              <w:keepLines/>
              <w:spacing w:after="0" w:line="240" w:lineRule="auto"/>
              <w:jc w:val="center"/>
              <w:rPr>
                <w:rFonts w:ascii="Times New Roman" w:eastAsia="Times New Roman" w:hAnsi="Times New Roman" w:cs="Times New Roman"/>
                <w:b/>
                <w:color w:val="000000"/>
                <w:kern w:val="0"/>
                <w:sz w:val="22"/>
                <w:szCs w:val="22"/>
                <w14:ligatures w14:val="none"/>
              </w:rPr>
            </w:pPr>
            <w:r w:rsidRPr="00EE3260">
              <w:rPr>
                <w:rFonts w:ascii="Times New Roman" w:eastAsia="Times New Roman" w:hAnsi="Times New Roman" w:cs="Times New Roman"/>
                <w:b/>
                <w:color w:val="000000"/>
                <w:kern w:val="0"/>
                <w:sz w:val="22"/>
                <w:szCs w:val="22"/>
                <w14:ligatures w14:val="none"/>
              </w:rPr>
              <w:lastRenderedPageBreak/>
              <w:t>Table 2-3.</w:t>
            </w:r>
          </w:p>
          <w:p w14:paraId="31A00559" w14:textId="06E6FDDA" w:rsidR="00EE3260" w:rsidRPr="00C7321D" w:rsidRDefault="00EE3260" w:rsidP="00C7321D">
            <w:pPr>
              <w:keepNext/>
              <w:keepLines/>
              <w:spacing w:after="0" w:line="240" w:lineRule="auto"/>
              <w:jc w:val="center"/>
              <w:rPr>
                <w:rFonts w:ascii="Times New Roman" w:eastAsia="Times New Roman" w:hAnsi="Times New Roman" w:cs="Times New Roman"/>
                <w:b/>
                <w:color w:val="000000"/>
                <w:kern w:val="0"/>
                <w:sz w:val="22"/>
                <w:szCs w:val="22"/>
                <w14:ligatures w14:val="none"/>
              </w:rPr>
            </w:pPr>
            <w:r w:rsidRPr="000C5FC8">
              <w:rPr>
                <w:rFonts w:ascii="Times New Roman" w:eastAsia="Times New Roman" w:hAnsi="Times New Roman" w:cs="Times New Roman"/>
                <w:b/>
                <w:strike/>
                <w:color w:val="000000"/>
                <w:kern w:val="0"/>
                <w:sz w:val="22"/>
                <w:szCs w:val="22"/>
                <w14:ligatures w14:val="none"/>
              </w:rPr>
              <w:t xml:space="preserve">Moisture </w:t>
            </w:r>
            <w:proofErr w:type="spellStart"/>
            <w:proofErr w:type="gramStart"/>
            <w:r w:rsidRPr="000C5FC8">
              <w:rPr>
                <w:rFonts w:ascii="Times New Roman" w:eastAsia="Times New Roman" w:hAnsi="Times New Roman" w:cs="Times New Roman"/>
                <w:b/>
                <w:strike/>
                <w:color w:val="000000"/>
                <w:kern w:val="0"/>
                <w:sz w:val="22"/>
                <w:szCs w:val="22"/>
                <w14:ligatures w14:val="none"/>
              </w:rPr>
              <w:t>Allowances</w:t>
            </w:r>
            <w:r w:rsidR="000C5FC8">
              <w:rPr>
                <w:rFonts w:ascii="Times New Roman" w:eastAsia="Times New Roman" w:hAnsi="Times New Roman" w:cs="Times New Roman"/>
                <w:b/>
                <w:color w:val="EE0000"/>
                <w:kern w:val="0"/>
                <w:sz w:val="22"/>
                <w:szCs w:val="22"/>
                <w:u w:val="single"/>
                <w14:ligatures w14:val="none"/>
              </w:rPr>
              <w:t>“</w:t>
            </w:r>
            <w:proofErr w:type="gramEnd"/>
            <w:r w:rsidR="000C5FC8">
              <w:rPr>
                <w:rFonts w:ascii="Times New Roman" w:eastAsia="Times New Roman" w:hAnsi="Times New Roman" w:cs="Times New Roman"/>
                <w:b/>
                <w:color w:val="EE0000"/>
                <w:kern w:val="0"/>
                <w:sz w:val="22"/>
                <w:szCs w:val="22"/>
                <w:u w:val="single"/>
                <w14:ligatures w14:val="none"/>
              </w:rPr>
              <w:t>G</w:t>
            </w:r>
            <w:r w:rsidR="000C5FC8" w:rsidRPr="000C5FC8">
              <w:rPr>
                <w:rFonts w:ascii="Times New Roman" w:eastAsia="Times New Roman" w:hAnsi="Times New Roman" w:cs="Times New Roman"/>
                <w:b/>
                <w:color w:val="EE0000"/>
                <w:kern w:val="0"/>
                <w:sz w:val="22"/>
                <w:szCs w:val="22"/>
                <w:u w:val="single"/>
                <w14:ligatures w14:val="none"/>
              </w:rPr>
              <w:t>ray</w:t>
            </w:r>
            <w:proofErr w:type="spellEnd"/>
            <w:r w:rsidR="000C5FC8" w:rsidRPr="000C5FC8">
              <w:rPr>
                <w:rFonts w:ascii="Times New Roman" w:eastAsia="Times New Roman" w:hAnsi="Times New Roman" w:cs="Times New Roman"/>
                <w:b/>
                <w:color w:val="EE0000"/>
                <w:kern w:val="0"/>
                <w:sz w:val="22"/>
                <w:szCs w:val="22"/>
                <w:u w:val="single"/>
                <w14:ligatures w14:val="none"/>
              </w:rPr>
              <w:t xml:space="preserve"> Area</w:t>
            </w:r>
            <w:r w:rsidR="000C5FC8">
              <w:rPr>
                <w:rFonts w:ascii="Times New Roman" w:eastAsia="Times New Roman" w:hAnsi="Times New Roman" w:cs="Times New Roman"/>
                <w:b/>
                <w:color w:val="EE0000"/>
                <w:kern w:val="0"/>
                <w:sz w:val="22"/>
                <w:szCs w:val="22"/>
                <w:u w:val="single"/>
                <w14:ligatures w14:val="none"/>
              </w:rPr>
              <w:t>” or Predetermined Reasonable Variation Due To Loss of Moisture</w:t>
            </w:r>
            <w:r w:rsidRPr="000C5FC8">
              <w:rPr>
                <w:rFonts w:ascii="Times New Roman" w:eastAsia="Times New Roman" w:hAnsi="Times New Roman" w:cs="Times New Roman"/>
                <w:b/>
                <w:color w:val="000000"/>
                <w:kern w:val="0"/>
                <w:sz w:val="22"/>
                <w:szCs w:val="22"/>
                <w14:ligatures w14:val="none"/>
              </w:rPr>
              <w:t xml:space="preserve"> </w:t>
            </w:r>
            <w:r w:rsidRPr="00461B89">
              <w:rPr>
                <w:rFonts w:ascii="Times New Roman" w:eastAsia="Times New Roman" w:hAnsi="Times New Roman" w:cs="Times New Roman"/>
                <w:b/>
                <w:color w:val="000000"/>
                <w:kern w:val="0"/>
                <w:sz w:val="22"/>
                <w:szCs w:val="22"/>
                <w:u w:val="single"/>
                <w14:ligatures w14:val="none"/>
              </w:rPr>
              <w:fldChar w:fldCharType="begin"/>
            </w:r>
            <w:r w:rsidRPr="00461B89">
              <w:rPr>
                <w:rFonts w:ascii="Times New Roman" w:eastAsia="Times New Roman" w:hAnsi="Times New Roman" w:cs="Times New Roman"/>
                <w:b/>
                <w:color w:val="000000"/>
                <w:kern w:val="0"/>
                <w:sz w:val="22"/>
                <w:szCs w:val="22"/>
                <w:u w:val="single"/>
                <w14:ligatures w14:val="none"/>
              </w:rPr>
              <w:instrText xml:space="preserve"> XE "Moisture Allowances" </w:instrText>
            </w:r>
            <w:r w:rsidRPr="00461B89">
              <w:rPr>
                <w:rFonts w:ascii="Times New Roman" w:eastAsia="Times New Roman" w:hAnsi="Times New Roman" w:cs="Times New Roman"/>
                <w:b/>
                <w:color w:val="000000"/>
                <w:kern w:val="0"/>
                <w:sz w:val="22"/>
                <w:szCs w:val="22"/>
                <w:u w:val="single"/>
                <w14:ligatures w14:val="none"/>
              </w:rPr>
              <w:fldChar w:fldCharType="end"/>
            </w:r>
          </w:p>
        </w:tc>
      </w:tr>
      <w:tr w:rsidR="00C7321D" w:rsidRPr="00EE3260" w14:paraId="76EE5B8C" w14:textId="77777777" w:rsidTr="00036B94">
        <w:trPr>
          <w:trHeight w:val="452"/>
          <w:tblHeader/>
        </w:trPr>
        <w:tc>
          <w:tcPr>
            <w:tcW w:w="9360" w:type="dxa"/>
            <w:gridSpan w:val="3"/>
            <w:tcBorders>
              <w:top w:val="double" w:sz="6" w:space="0" w:color="auto"/>
              <w:bottom w:val="double" w:sz="6" w:space="0" w:color="auto"/>
            </w:tcBorders>
            <w:vAlign w:val="center"/>
          </w:tcPr>
          <w:p w14:paraId="2FFA6612" w14:textId="77777777" w:rsidR="0094672A" w:rsidRPr="003B7727" w:rsidRDefault="00C7321D" w:rsidP="00EE3260">
            <w:pPr>
              <w:keepNext/>
              <w:keepLines/>
              <w:spacing w:after="0" w:line="240" w:lineRule="auto"/>
              <w:jc w:val="center"/>
              <w:rPr>
                <w:rFonts w:ascii="Times New Roman" w:eastAsia="Times New Roman" w:hAnsi="Times New Roman" w:cs="Times New Roman"/>
                <w:b/>
                <w:color w:val="EE0000"/>
                <w:kern w:val="0"/>
                <w:sz w:val="22"/>
                <w:szCs w:val="22"/>
                <w:u w:val="single"/>
                <w14:ligatures w14:val="none"/>
              </w:rPr>
            </w:pPr>
            <w:r w:rsidRPr="003B7727">
              <w:rPr>
                <w:rFonts w:ascii="Times New Roman" w:eastAsia="Times New Roman" w:hAnsi="Times New Roman" w:cs="Times New Roman"/>
                <w:b/>
                <w:color w:val="EE0000"/>
                <w:kern w:val="0"/>
                <w:sz w:val="22"/>
                <w:szCs w:val="22"/>
                <w:u w:val="single"/>
                <w14:ligatures w14:val="none"/>
              </w:rPr>
              <w:t>Percentage values represent the maximum variation</w:t>
            </w:r>
            <w:r w:rsidR="0094672A" w:rsidRPr="003B7727">
              <w:rPr>
                <w:rFonts w:ascii="Times New Roman" w:eastAsia="Times New Roman" w:hAnsi="Times New Roman" w:cs="Times New Roman"/>
                <w:b/>
                <w:color w:val="0070C0"/>
                <w:kern w:val="0"/>
                <w:sz w:val="22"/>
                <w:szCs w:val="22"/>
                <w:u w:val="single"/>
                <w14:ligatures w14:val="none"/>
              </w:rPr>
              <w:t xml:space="preserve"> </w:t>
            </w:r>
            <w:r w:rsidR="0094672A" w:rsidRPr="003B7727">
              <w:rPr>
                <w:rFonts w:ascii="Times New Roman" w:eastAsia="Times New Roman" w:hAnsi="Times New Roman" w:cs="Times New Roman"/>
                <w:b/>
                <w:color w:val="00B050"/>
                <w:kern w:val="0"/>
                <w:sz w:val="22"/>
                <w:szCs w:val="22"/>
                <w:u w:val="single"/>
                <w14:ligatures w14:val="none"/>
              </w:rPr>
              <w:t>to be considered</w:t>
            </w:r>
            <w:r w:rsidRPr="003B7727">
              <w:rPr>
                <w:rFonts w:ascii="Times New Roman" w:eastAsia="Times New Roman" w:hAnsi="Times New Roman" w:cs="Times New Roman"/>
                <w:b/>
                <w:color w:val="EE0000"/>
                <w:kern w:val="0"/>
                <w:sz w:val="22"/>
                <w:szCs w:val="22"/>
                <w:u w:val="single"/>
                <w14:ligatures w14:val="none"/>
              </w:rPr>
              <w:t>.</w:t>
            </w:r>
          </w:p>
          <w:p w14:paraId="01034EB0" w14:textId="49805FB6" w:rsidR="00C7321D" w:rsidRPr="00EE3260" w:rsidRDefault="0094672A" w:rsidP="00EE3260">
            <w:pPr>
              <w:keepNext/>
              <w:keepLines/>
              <w:spacing w:after="0" w:line="240" w:lineRule="auto"/>
              <w:jc w:val="center"/>
              <w:rPr>
                <w:rFonts w:ascii="Times New Roman" w:eastAsia="Times New Roman" w:hAnsi="Times New Roman" w:cs="Times New Roman"/>
                <w:b/>
                <w:color w:val="000000"/>
                <w:kern w:val="0"/>
                <w:sz w:val="22"/>
                <w:szCs w:val="22"/>
                <w14:ligatures w14:val="none"/>
              </w:rPr>
            </w:pPr>
            <w:r w:rsidRPr="003B7727">
              <w:rPr>
                <w:rFonts w:ascii="Times New Roman" w:eastAsia="Times New Roman" w:hAnsi="Times New Roman" w:cs="Times New Roman"/>
                <w:b/>
                <w:color w:val="EE0000"/>
                <w:kern w:val="0"/>
                <w:sz w:val="22"/>
                <w:szCs w:val="22"/>
                <w:u w:val="single"/>
                <w14:ligatures w14:val="none"/>
              </w:rPr>
              <w:t>L</w:t>
            </w:r>
            <w:r w:rsidR="00C7321D" w:rsidRPr="003B7727">
              <w:rPr>
                <w:rFonts w:ascii="Times New Roman" w:eastAsia="Times New Roman" w:hAnsi="Times New Roman" w:cs="Times New Roman"/>
                <w:b/>
                <w:color w:val="EE0000"/>
                <w:kern w:val="0"/>
                <w:sz w:val="22"/>
                <w:szCs w:val="22"/>
                <w:u w:val="single"/>
                <w14:ligatures w14:val="none"/>
              </w:rPr>
              <w:t>isted values are not tolerances, but limits to what is deemed “reasonable.”</w:t>
            </w:r>
          </w:p>
        </w:tc>
      </w:tr>
      <w:tr w:rsidR="00EE3260" w:rsidRPr="00EE3260" w14:paraId="5B6658D6" w14:textId="77777777" w:rsidTr="00036B94">
        <w:trPr>
          <w:trHeight w:val="675"/>
        </w:trPr>
        <w:tc>
          <w:tcPr>
            <w:tcW w:w="2160" w:type="dxa"/>
            <w:tcBorders>
              <w:top w:val="double" w:sz="6" w:space="0" w:color="auto"/>
              <w:bottom w:val="double" w:sz="6" w:space="0" w:color="auto"/>
            </w:tcBorders>
            <w:vAlign w:val="center"/>
          </w:tcPr>
          <w:p w14:paraId="2B2B90BF" w14:textId="77777777" w:rsidR="00EE3260" w:rsidRPr="00EE3260" w:rsidRDefault="00EE3260" w:rsidP="00EE3260">
            <w:pPr>
              <w:keepNext/>
              <w:keepLines/>
              <w:autoSpaceDE w:val="0"/>
              <w:spacing w:after="0" w:line="240" w:lineRule="auto"/>
              <w:jc w:val="center"/>
              <w:rPr>
                <w:rFonts w:ascii="Times New Roman" w:eastAsia="Times New Roman" w:hAnsi="Times New Roman" w:cs="Times New Roman"/>
                <w:b/>
                <w:color w:val="000000"/>
                <w:kern w:val="0"/>
                <w:sz w:val="22"/>
                <w:szCs w:val="22"/>
                <w:u w:val="single"/>
                <w14:ligatures w14:val="none"/>
              </w:rPr>
            </w:pPr>
            <w:r w:rsidRPr="00EE3260">
              <w:rPr>
                <w:rFonts w:ascii="Times New Roman" w:eastAsia="Times New Roman" w:hAnsi="Times New Roman" w:cs="Times New Roman"/>
                <w:b/>
                <w:color w:val="000000"/>
                <w:kern w:val="0"/>
                <w:sz w:val="22"/>
                <w:szCs w:val="22"/>
                <w14:ligatures w14:val="none"/>
              </w:rPr>
              <w:t>Verifying the labeled net weight of packages of:</w:t>
            </w:r>
          </w:p>
        </w:tc>
        <w:tc>
          <w:tcPr>
            <w:tcW w:w="1710" w:type="dxa"/>
            <w:tcBorders>
              <w:top w:val="double" w:sz="6" w:space="0" w:color="auto"/>
              <w:bottom w:val="double" w:sz="6" w:space="0" w:color="auto"/>
            </w:tcBorders>
            <w:vAlign w:val="center"/>
          </w:tcPr>
          <w:p w14:paraId="415CB0F3" w14:textId="3B74F199" w:rsidR="00EE3260" w:rsidRPr="00EE3260" w:rsidRDefault="00EE3260" w:rsidP="00EE3260">
            <w:pPr>
              <w:keepNext/>
              <w:keepLines/>
              <w:autoSpaceDE w:val="0"/>
              <w:spacing w:after="0" w:line="240" w:lineRule="auto"/>
              <w:jc w:val="center"/>
              <w:rPr>
                <w:rFonts w:ascii="Times New Roman" w:eastAsia="Times New Roman" w:hAnsi="Times New Roman" w:cs="Times New Roman"/>
                <w:b/>
                <w:color w:val="000000"/>
                <w:kern w:val="0"/>
                <w:sz w:val="22"/>
                <w:szCs w:val="22"/>
                <w14:ligatures w14:val="none"/>
              </w:rPr>
            </w:pPr>
            <w:r w:rsidRPr="009A1476">
              <w:rPr>
                <w:rFonts w:ascii="Times New Roman" w:eastAsia="Times New Roman" w:hAnsi="Times New Roman" w:cs="Times New Roman"/>
                <w:b/>
                <w:strike/>
                <w:color w:val="000000"/>
                <w:kern w:val="0"/>
                <w:sz w:val="22"/>
                <w:szCs w:val="22"/>
                <w14:ligatures w14:val="none"/>
              </w:rPr>
              <w:t xml:space="preserve">Moisture </w:t>
            </w:r>
            <w:proofErr w:type="spellStart"/>
            <w:r w:rsidRPr="009A1476">
              <w:rPr>
                <w:rFonts w:ascii="Times New Roman" w:eastAsia="Times New Roman" w:hAnsi="Times New Roman" w:cs="Times New Roman"/>
                <w:b/>
                <w:strike/>
                <w:color w:val="000000"/>
                <w:kern w:val="0"/>
                <w:sz w:val="22"/>
                <w:szCs w:val="22"/>
                <w14:ligatures w14:val="none"/>
              </w:rPr>
              <w:t>Allowance</w:t>
            </w:r>
            <w:r w:rsidR="009A1476">
              <w:rPr>
                <w:rFonts w:ascii="Times New Roman" w:eastAsia="Times New Roman" w:hAnsi="Times New Roman" w:cs="Times New Roman"/>
                <w:b/>
                <w:color w:val="EE0000"/>
                <w:kern w:val="0"/>
                <w:sz w:val="22"/>
                <w:szCs w:val="22"/>
                <w:u w:val="single"/>
                <w14:ligatures w14:val="none"/>
              </w:rPr>
              <w:t>Gray</w:t>
            </w:r>
            <w:proofErr w:type="spellEnd"/>
            <w:r w:rsidR="009A1476">
              <w:rPr>
                <w:rFonts w:ascii="Times New Roman" w:eastAsia="Times New Roman" w:hAnsi="Times New Roman" w:cs="Times New Roman"/>
                <w:b/>
                <w:color w:val="EE0000"/>
                <w:kern w:val="0"/>
                <w:sz w:val="22"/>
                <w:szCs w:val="22"/>
                <w:u w:val="single"/>
                <w14:ligatures w14:val="none"/>
              </w:rPr>
              <w:t xml:space="preserve"> Area</w:t>
            </w:r>
            <w:r w:rsidRPr="00EE3260">
              <w:rPr>
                <w:rFonts w:ascii="Times New Roman" w:eastAsia="Times New Roman" w:hAnsi="Times New Roman" w:cs="Times New Roman"/>
                <w:b/>
                <w:color w:val="000000"/>
                <w:kern w:val="0"/>
                <w:sz w:val="22"/>
                <w:szCs w:val="22"/>
                <w14:ligatures w14:val="none"/>
              </w:rPr>
              <w:t xml:space="preserve"> is:</w:t>
            </w:r>
          </w:p>
        </w:tc>
        <w:tc>
          <w:tcPr>
            <w:tcW w:w="5490" w:type="dxa"/>
            <w:tcBorders>
              <w:top w:val="double" w:sz="6" w:space="0" w:color="auto"/>
              <w:bottom w:val="double" w:sz="6" w:space="0" w:color="auto"/>
            </w:tcBorders>
            <w:vAlign w:val="center"/>
          </w:tcPr>
          <w:p w14:paraId="1BFD31A5" w14:textId="77777777" w:rsidR="00EE3260" w:rsidRPr="00EE3260" w:rsidRDefault="00EE3260" w:rsidP="00EE3260">
            <w:pPr>
              <w:keepNext/>
              <w:keepLines/>
              <w:autoSpaceDE w:val="0"/>
              <w:spacing w:after="0" w:line="240" w:lineRule="auto"/>
              <w:jc w:val="center"/>
              <w:rPr>
                <w:rFonts w:ascii="Times New Roman" w:eastAsia="Times New Roman" w:hAnsi="Times New Roman" w:cs="Times New Roman"/>
                <w:b/>
                <w:color w:val="000000"/>
                <w:kern w:val="0"/>
                <w:sz w:val="22"/>
                <w:szCs w:val="22"/>
                <w14:ligatures w14:val="none"/>
              </w:rPr>
            </w:pPr>
            <w:r w:rsidRPr="00EE3260">
              <w:rPr>
                <w:rFonts w:ascii="Times New Roman" w:eastAsia="Times New Roman" w:hAnsi="Times New Roman" w:cs="Times New Roman"/>
                <w:b/>
                <w:color w:val="000000"/>
                <w:kern w:val="0"/>
                <w:sz w:val="22"/>
                <w:szCs w:val="22"/>
                <w14:ligatures w14:val="none"/>
              </w:rPr>
              <w:t>Notes</w:t>
            </w:r>
          </w:p>
        </w:tc>
      </w:tr>
      <w:tr w:rsidR="00EE3260" w:rsidRPr="00EE3260" w14:paraId="6E40A85D" w14:textId="77777777" w:rsidTr="00036B94">
        <w:trPr>
          <w:trHeight w:val="164"/>
        </w:trPr>
        <w:tc>
          <w:tcPr>
            <w:tcW w:w="2160" w:type="dxa"/>
            <w:tcBorders>
              <w:top w:val="double" w:sz="6" w:space="0" w:color="auto"/>
            </w:tcBorders>
            <w:vAlign w:val="center"/>
          </w:tcPr>
          <w:p w14:paraId="006AF80A"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Flour</w:t>
            </w:r>
          </w:p>
        </w:tc>
        <w:tc>
          <w:tcPr>
            <w:tcW w:w="1710" w:type="dxa"/>
            <w:tcBorders>
              <w:top w:val="double" w:sz="6" w:space="0" w:color="auto"/>
            </w:tcBorders>
            <w:vAlign w:val="center"/>
          </w:tcPr>
          <w:p w14:paraId="22BA597F"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3 %</w:t>
            </w:r>
          </w:p>
        </w:tc>
        <w:tc>
          <w:tcPr>
            <w:tcW w:w="5490" w:type="dxa"/>
            <w:tcBorders>
              <w:top w:val="double" w:sz="6" w:space="0" w:color="auto"/>
            </w:tcBorders>
            <w:vAlign w:val="center"/>
          </w:tcPr>
          <w:p w14:paraId="62082A03"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b/>
                <w:color w:val="000000"/>
                <w:kern w:val="0"/>
                <w:sz w:val="22"/>
                <w:szCs w:val="22"/>
                <w:u w:val="single"/>
                <w14:ligatures w14:val="none"/>
              </w:rPr>
            </w:pPr>
          </w:p>
        </w:tc>
      </w:tr>
      <w:tr w:rsidR="00EE3260" w:rsidRPr="00EE3260" w14:paraId="4D3E86E1" w14:textId="77777777" w:rsidTr="00036B94">
        <w:tc>
          <w:tcPr>
            <w:tcW w:w="2160" w:type="dxa"/>
            <w:vAlign w:val="center"/>
          </w:tcPr>
          <w:p w14:paraId="4187F644"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Dry pet food</w:t>
            </w:r>
            <w:r w:rsidRPr="00EE3260">
              <w:rPr>
                <w:rFonts w:ascii="Times New Roman" w:eastAsia="Times New Roman" w:hAnsi="Times New Roman" w:cs="Times New Roman"/>
                <w:color w:val="000000"/>
                <w:kern w:val="0"/>
                <w:sz w:val="22"/>
                <w:szCs w:val="22"/>
                <w14:ligatures w14:val="none"/>
              </w:rPr>
              <w:fldChar w:fldCharType="begin"/>
            </w:r>
            <w:r w:rsidRPr="00EE3260">
              <w:rPr>
                <w:rFonts w:ascii="Times New Roman" w:eastAsia="Times New Roman" w:hAnsi="Times New Roman" w:cs="Times New Roman"/>
                <w:color w:val="000000"/>
                <w:kern w:val="0"/>
                <w:sz w:val="22"/>
                <w:szCs w:val="22"/>
                <w14:ligatures w14:val="none"/>
              </w:rPr>
              <w:instrText xml:space="preserve"> XE "Pet Food" </w:instrText>
            </w:r>
            <w:r w:rsidRPr="00EE3260">
              <w:rPr>
                <w:rFonts w:ascii="Times New Roman" w:eastAsia="Times New Roman" w:hAnsi="Times New Roman" w:cs="Times New Roman"/>
                <w:color w:val="000000"/>
                <w:kern w:val="0"/>
                <w:sz w:val="22"/>
                <w:szCs w:val="22"/>
                <w14:ligatures w14:val="none"/>
              </w:rPr>
              <w:fldChar w:fldCharType="end"/>
            </w:r>
          </w:p>
        </w:tc>
        <w:tc>
          <w:tcPr>
            <w:tcW w:w="1710" w:type="dxa"/>
            <w:vAlign w:val="center"/>
          </w:tcPr>
          <w:p w14:paraId="17FF598F"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3 %</w:t>
            </w:r>
          </w:p>
        </w:tc>
        <w:tc>
          <w:tcPr>
            <w:tcW w:w="5490" w:type="dxa"/>
            <w:vAlign w:val="center"/>
          </w:tcPr>
          <w:p w14:paraId="3A1B8809" w14:textId="77777777" w:rsidR="00EE3260" w:rsidRPr="00EE3260" w:rsidRDefault="00EE3260" w:rsidP="00EE3260">
            <w:pPr>
              <w:keepNext/>
              <w:keepLines/>
              <w:spacing w:before="20" w:after="20" w:line="240" w:lineRule="auto"/>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Dry pet food means all extruded dog and cat foods and baked treats packaged in Kraft paper bags and/or cardboard boxes with a moisture content of 13 % or less at time of pack.</w:t>
            </w:r>
          </w:p>
        </w:tc>
      </w:tr>
      <w:tr w:rsidR="00EE3260" w:rsidRPr="00EE3260" w14:paraId="74B8EECC" w14:textId="77777777" w:rsidTr="00036B94">
        <w:trPr>
          <w:trHeight w:val="860"/>
        </w:trPr>
        <w:tc>
          <w:tcPr>
            <w:tcW w:w="2160" w:type="dxa"/>
            <w:vAlign w:val="center"/>
          </w:tcPr>
          <w:p w14:paraId="72C935C2"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Pasta products</w:t>
            </w:r>
            <w:r w:rsidRPr="00EE3260">
              <w:rPr>
                <w:rFonts w:ascii="Times New Roman" w:eastAsia="Times New Roman" w:hAnsi="Times New Roman" w:cs="Times New Roman"/>
                <w:color w:val="000000"/>
                <w:kern w:val="0"/>
                <w:sz w:val="22"/>
                <w:szCs w:val="22"/>
                <w14:ligatures w14:val="none"/>
              </w:rPr>
              <w:fldChar w:fldCharType="begin"/>
            </w:r>
            <w:r w:rsidRPr="00EE3260">
              <w:rPr>
                <w:rFonts w:ascii="Times New Roman" w:eastAsia="Times New Roman" w:hAnsi="Times New Roman" w:cs="Times New Roman"/>
                <w:color w:val="000000"/>
                <w:kern w:val="0"/>
                <w:sz w:val="22"/>
                <w:szCs w:val="22"/>
                <w14:ligatures w14:val="none"/>
              </w:rPr>
              <w:instrText xml:space="preserve"> XE "Pasta Products" </w:instrText>
            </w:r>
            <w:r w:rsidRPr="00EE3260">
              <w:rPr>
                <w:rFonts w:ascii="Times New Roman" w:eastAsia="Times New Roman" w:hAnsi="Times New Roman" w:cs="Times New Roman"/>
                <w:color w:val="000000"/>
                <w:kern w:val="0"/>
                <w:sz w:val="22"/>
                <w:szCs w:val="22"/>
                <w14:ligatures w14:val="none"/>
              </w:rPr>
              <w:fldChar w:fldCharType="end"/>
            </w:r>
          </w:p>
        </w:tc>
        <w:tc>
          <w:tcPr>
            <w:tcW w:w="1710" w:type="dxa"/>
            <w:vAlign w:val="center"/>
          </w:tcPr>
          <w:p w14:paraId="2C205361"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3 %</w:t>
            </w:r>
          </w:p>
        </w:tc>
        <w:tc>
          <w:tcPr>
            <w:tcW w:w="5490" w:type="dxa"/>
            <w:vAlign w:val="center"/>
          </w:tcPr>
          <w:p w14:paraId="6F2B8C79" w14:textId="77777777" w:rsidR="00EE3260" w:rsidRPr="00EE3260" w:rsidRDefault="00EE3260" w:rsidP="00EE3260">
            <w:pPr>
              <w:keepNext/>
              <w:keepLines/>
              <w:spacing w:before="20" w:after="20" w:line="240" w:lineRule="auto"/>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Pasta products means all macaroni, noodle, and like products packaged in kraft paper bags, paperboard cartons, and/or flexible plastic bags with a moisture content of 13 % or less at the time of pack.</w:t>
            </w:r>
          </w:p>
        </w:tc>
      </w:tr>
      <w:tr w:rsidR="00EE3260" w:rsidRPr="00EE3260" w14:paraId="751431F8" w14:textId="77777777" w:rsidTr="00036B94">
        <w:trPr>
          <w:trHeight w:val="239"/>
        </w:trPr>
        <w:tc>
          <w:tcPr>
            <w:tcW w:w="2160" w:type="dxa"/>
            <w:tcBorders>
              <w:bottom w:val="double" w:sz="6" w:space="0" w:color="auto"/>
            </w:tcBorders>
            <w:vAlign w:val="center"/>
          </w:tcPr>
          <w:p w14:paraId="75ADF73A"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Borax</w:t>
            </w:r>
          </w:p>
        </w:tc>
        <w:tc>
          <w:tcPr>
            <w:tcW w:w="1710" w:type="dxa"/>
            <w:tcBorders>
              <w:bottom w:val="double" w:sz="6" w:space="0" w:color="auto"/>
            </w:tcBorders>
            <w:vAlign w:val="center"/>
          </w:tcPr>
          <w:p w14:paraId="2DF2544C"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see Section </w:t>
            </w:r>
          </w:p>
          <w:p w14:paraId="4498B490"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2.4. Borax</w:t>
            </w:r>
          </w:p>
        </w:tc>
        <w:tc>
          <w:tcPr>
            <w:tcW w:w="5490" w:type="dxa"/>
            <w:tcBorders>
              <w:bottom w:val="double" w:sz="6" w:space="0" w:color="auto"/>
            </w:tcBorders>
            <w:vAlign w:val="center"/>
          </w:tcPr>
          <w:p w14:paraId="3153C0B2"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b/>
                <w:color w:val="000000"/>
                <w:kern w:val="0"/>
                <w:sz w:val="22"/>
                <w:szCs w:val="22"/>
                <w:u w:val="single"/>
                <w14:ligatures w14:val="none"/>
              </w:rPr>
            </w:pPr>
          </w:p>
        </w:tc>
      </w:tr>
      <w:tr w:rsidR="00EE3260" w:rsidRPr="00EE3260" w14:paraId="6EB941E8" w14:textId="77777777" w:rsidTr="00036B94">
        <w:trPr>
          <w:trHeight w:val="239"/>
        </w:trPr>
        <w:tc>
          <w:tcPr>
            <w:tcW w:w="2160" w:type="dxa"/>
            <w:tcBorders>
              <w:bottom w:val="double" w:sz="6" w:space="0" w:color="auto"/>
            </w:tcBorders>
            <w:vAlign w:val="center"/>
          </w:tcPr>
          <w:p w14:paraId="22CDF7F9"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i/>
                <w:iCs/>
                <w:color w:val="000000"/>
                <w:kern w:val="0"/>
                <w:sz w:val="22"/>
                <w:szCs w:val="22"/>
                <w14:ligatures w14:val="none"/>
              </w:rPr>
            </w:pPr>
            <w:r w:rsidRPr="00EE3260">
              <w:rPr>
                <w:rFonts w:ascii="Times New Roman" w:eastAsia="Times New Roman" w:hAnsi="Times New Roman" w:cs="Times New Roman"/>
                <w:i/>
                <w:iCs/>
                <w:color w:val="000000"/>
                <w:kern w:val="0"/>
                <w:sz w:val="22"/>
                <w:szCs w:val="22"/>
                <w14:ligatures w14:val="none"/>
              </w:rPr>
              <w:t>Cannabis</w:t>
            </w:r>
          </w:p>
        </w:tc>
        <w:tc>
          <w:tcPr>
            <w:tcW w:w="1710" w:type="dxa"/>
            <w:tcBorders>
              <w:bottom w:val="double" w:sz="6" w:space="0" w:color="auto"/>
            </w:tcBorders>
            <w:vAlign w:val="center"/>
          </w:tcPr>
          <w:p w14:paraId="52AECF1E"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3 %</w:t>
            </w:r>
          </w:p>
        </w:tc>
        <w:tc>
          <w:tcPr>
            <w:tcW w:w="5490" w:type="dxa"/>
            <w:tcBorders>
              <w:bottom w:val="double" w:sz="6" w:space="0" w:color="auto"/>
            </w:tcBorders>
            <w:vAlign w:val="center"/>
          </w:tcPr>
          <w:p w14:paraId="174C8C91" w14:textId="77777777" w:rsidR="00EE3260" w:rsidRPr="00EE3260" w:rsidRDefault="00EE3260" w:rsidP="00EE3260">
            <w:pPr>
              <w:keepNext/>
              <w:keepLines/>
              <w:spacing w:before="20" w:after="20" w:line="240" w:lineRule="auto"/>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i/>
                <w:iCs/>
                <w:color w:val="000000"/>
                <w:kern w:val="0"/>
                <w:sz w:val="22"/>
                <w:szCs w:val="22"/>
                <w14:ligatures w14:val="none"/>
              </w:rPr>
              <w:t>Cannabis</w:t>
            </w:r>
            <w:r w:rsidRPr="00EE3260">
              <w:rPr>
                <w:rFonts w:ascii="Times New Roman" w:eastAsia="Times New Roman" w:hAnsi="Times New Roman" w:cs="Times New Roman"/>
                <w:color w:val="000000"/>
                <w:kern w:val="0"/>
                <w:sz w:val="22"/>
                <w:szCs w:val="22"/>
                <w14:ligatures w14:val="none"/>
              </w:rPr>
              <w:t xml:space="preserve"> means plant material only, and not products containing </w:t>
            </w:r>
            <w:r w:rsidRPr="00EE3260">
              <w:rPr>
                <w:rFonts w:ascii="Times New Roman" w:eastAsia="Times New Roman" w:hAnsi="Times New Roman" w:cs="Times New Roman"/>
                <w:i/>
                <w:iCs/>
                <w:color w:val="000000"/>
                <w:kern w:val="0"/>
                <w:sz w:val="22"/>
                <w:szCs w:val="22"/>
                <w14:ligatures w14:val="none"/>
              </w:rPr>
              <w:t>Cannabis</w:t>
            </w:r>
            <w:r w:rsidRPr="00EE3260">
              <w:rPr>
                <w:rFonts w:ascii="Times New Roman" w:eastAsia="Times New Roman" w:hAnsi="Times New Roman" w:cs="Times New Roman"/>
                <w:color w:val="000000"/>
                <w:kern w:val="0"/>
                <w:sz w:val="22"/>
                <w:szCs w:val="22"/>
                <w14:ligatures w14:val="none"/>
              </w:rPr>
              <w:t>, whether containing more than 0.3 % Total Delta-9 THC (also known as cannabis, Marijuana, or Marihuana) or containing 0.3 % or less Total Delta-9 THC (also known as Hemp).</w:t>
            </w:r>
          </w:p>
        </w:tc>
      </w:tr>
      <w:tr w:rsidR="00EE3260" w:rsidRPr="00EE3260" w14:paraId="44E61086" w14:textId="77777777" w:rsidTr="00036B94">
        <w:trPr>
          <w:trHeight w:val="299"/>
        </w:trPr>
        <w:tc>
          <w:tcPr>
            <w:tcW w:w="9360" w:type="dxa"/>
            <w:gridSpan w:val="3"/>
            <w:tcBorders>
              <w:top w:val="double" w:sz="6" w:space="0" w:color="auto"/>
              <w:bottom w:val="double" w:sz="6" w:space="0" w:color="auto"/>
            </w:tcBorders>
            <w:vAlign w:val="center"/>
          </w:tcPr>
          <w:p w14:paraId="54225A11" w14:textId="77777777" w:rsidR="00EE3260" w:rsidRPr="00EE3260" w:rsidRDefault="00EE3260" w:rsidP="00EE3260">
            <w:pPr>
              <w:keepNext/>
              <w:spacing w:after="0" w:line="240" w:lineRule="auto"/>
              <w:jc w:val="center"/>
              <w:rPr>
                <w:rFonts w:ascii="Times New Roman" w:eastAsia="Times New Roman" w:hAnsi="Times New Roman" w:cs="Times New Roman"/>
                <w:b/>
                <w:bCs/>
                <w:color w:val="000000"/>
                <w:kern w:val="0"/>
                <w:sz w:val="22"/>
                <w:szCs w:val="22"/>
                <w14:ligatures w14:val="none"/>
              </w:rPr>
            </w:pPr>
            <w:r w:rsidRPr="00EE3260">
              <w:rPr>
                <w:rFonts w:ascii="Times New Roman" w:eastAsia="Times New Roman" w:hAnsi="Times New Roman" w:cs="Times New Roman"/>
                <w:b/>
                <w:bCs/>
                <w:color w:val="000000"/>
                <w:kern w:val="0"/>
                <w:sz w:val="22"/>
                <w:szCs w:val="22"/>
                <w14:ligatures w14:val="none"/>
              </w:rPr>
              <w:t>Wet Tare Only</w:t>
            </w:r>
            <w:r w:rsidRPr="00EE3260">
              <w:rPr>
                <w:rFonts w:ascii="Times New Roman" w:eastAsia="Times New Roman" w:hAnsi="Times New Roman" w:cs="Times New Roman"/>
                <w:b/>
                <w:bCs/>
                <w:color w:val="000000"/>
                <w:kern w:val="0"/>
                <w:sz w:val="22"/>
                <w:szCs w:val="22"/>
                <w:vertAlign w:val="superscript"/>
                <w14:ligatures w14:val="none"/>
              </w:rPr>
              <w:t>1</w:t>
            </w:r>
            <w:r w:rsidRPr="00EE3260">
              <w:rPr>
                <w:rFonts w:ascii="Times New Roman" w:eastAsia="Times New Roman" w:hAnsi="Times New Roman" w:cs="Times New Roman"/>
                <w:b/>
                <w:bCs/>
                <w:color w:val="000000"/>
                <w:kern w:val="0"/>
                <w:sz w:val="22"/>
                <w:szCs w:val="22"/>
                <w:vertAlign w:val="superscript"/>
                <w14:ligatures w14:val="none"/>
              </w:rPr>
              <w:fldChar w:fldCharType="begin"/>
            </w:r>
            <w:r w:rsidRPr="00EE3260">
              <w:rPr>
                <w:rFonts w:ascii="Times New Roman" w:eastAsia="Times New Roman" w:hAnsi="Times New Roman" w:cs="Times New Roman"/>
                <w:color w:val="000000"/>
                <w:kern w:val="0"/>
                <w:sz w:val="22"/>
                <w14:ligatures w14:val="none"/>
              </w:rPr>
              <w:instrText xml:space="preserve"> XE "Moisture Allowance:Wet Tare" </w:instrText>
            </w:r>
            <w:r w:rsidRPr="00EE3260">
              <w:rPr>
                <w:rFonts w:ascii="Times New Roman" w:eastAsia="Times New Roman" w:hAnsi="Times New Roman" w:cs="Times New Roman"/>
                <w:b/>
                <w:bCs/>
                <w:color w:val="000000"/>
                <w:kern w:val="0"/>
                <w:sz w:val="22"/>
                <w:szCs w:val="22"/>
                <w:vertAlign w:val="superscript"/>
                <w14:ligatures w14:val="none"/>
              </w:rPr>
              <w:fldChar w:fldCharType="end"/>
            </w:r>
          </w:p>
        </w:tc>
      </w:tr>
      <w:tr w:rsidR="00EE3260" w:rsidRPr="00EE3260" w14:paraId="3F836510" w14:textId="77777777" w:rsidTr="00036B94">
        <w:trPr>
          <w:trHeight w:val="680"/>
        </w:trPr>
        <w:tc>
          <w:tcPr>
            <w:tcW w:w="2160" w:type="dxa"/>
            <w:vAlign w:val="center"/>
          </w:tcPr>
          <w:p w14:paraId="4914B00F"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Fresh poultry</w:t>
            </w:r>
          </w:p>
        </w:tc>
        <w:tc>
          <w:tcPr>
            <w:tcW w:w="1710" w:type="dxa"/>
            <w:vAlign w:val="center"/>
          </w:tcPr>
          <w:p w14:paraId="39B2FEF3"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3 %</w:t>
            </w:r>
          </w:p>
        </w:tc>
        <w:tc>
          <w:tcPr>
            <w:tcW w:w="5490" w:type="dxa"/>
            <w:vAlign w:val="center"/>
          </w:tcPr>
          <w:p w14:paraId="22EB7F67" w14:textId="77777777" w:rsidR="00EE3260" w:rsidRPr="00EE3260" w:rsidRDefault="00EE3260" w:rsidP="00EE3260">
            <w:pPr>
              <w:keepNext/>
              <w:keepLines/>
              <w:spacing w:before="20" w:after="20" w:line="240" w:lineRule="auto"/>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Fresh poultry is defined as poultry above a temperature of − 3 °C (26 °F) that yields or gives when pushed with the thumb.</w:t>
            </w:r>
          </w:p>
        </w:tc>
      </w:tr>
      <w:tr w:rsidR="00EE3260" w:rsidRPr="00EE3260" w14:paraId="381D7B28" w14:textId="77777777" w:rsidTr="00036B94">
        <w:trPr>
          <w:trHeight w:val="230"/>
        </w:trPr>
        <w:tc>
          <w:tcPr>
            <w:tcW w:w="2160" w:type="dxa"/>
            <w:vAlign w:val="center"/>
          </w:tcPr>
          <w:p w14:paraId="2EC8FE11"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Franks or hot dogs</w:t>
            </w:r>
          </w:p>
        </w:tc>
        <w:tc>
          <w:tcPr>
            <w:tcW w:w="1710" w:type="dxa"/>
            <w:vAlign w:val="center"/>
          </w:tcPr>
          <w:p w14:paraId="6FC79130"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2.5 %</w:t>
            </w:r>
          </w:p>
        </w:tc>
        <w:tc>
          <w:tcPr>
            <w:tcW w:w="5490" w:type="dxa"/>
            <w:vAlign w:val="center"/>
          </w:tcPr>
          <w:p w14:paraId="5619D56C" w14:textId="77777777" w:rsidR="00EE3260" w:rsidRPr="00EE3260" w:rsidRDefault="00EE3260" w:rsidP="00EE3260">
            <w:pPr>
              <w:keepNext/>
              <w:spacing w:after="0" w:line="240" w:lineRule="auto"/>
              <w:jc w:val="both"/>
              <w:rPr>
                <w:rFonts w:ascii="Times New Roman" w:eastAsia="Times New Roman" w:hAnsi="Times New Roman" w:cs="Times New Roman"/>
                <w:b/>
                <w:bCs/>
                <w:color w:val="000000"/>
                <w:kern w:val="0"/>
                <w:sz w:val="22"/>
                <w:szCs w:val="22"/>
                <w:u w:val="single"/>
                <w14:ligatures w14:val="none"/>
              </w:rPr>
            </w:pPr>
          </w:p>
        </w:tc>
      </w:tr>
      <w:tr w:rsidR="00EE3260" w:rsidRPr="00EE3260" w14:paraId="41255D57" w14:textId="77777777" w:rsidTr="00036B94">
        <w:trPr>
          <w:trHeight w:val="2939"/>
        </w:trPr>
        <w:tc>
          <w:tcPr>
            <w:tcW w:w="2160" w:type="dxa"/>
            <w:tcBorders>
              <w:bottom w:val="single" w:sz="6" w:space="0" w:color="auto"/>
            </w:tcBorders>
            <w:vAlign w:val="center"/>
          </w:tcPr>
          <w:p w14:paraId="5E0A8F16"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Bacon, fresh sausage, and luncheon meats</w:t>
            </w:r>
          </w:p>
        </w:tc>
        <w:tc>
          <w:tcPr>
            <w:tcW w:w="1710" w:type="dxa"/>
            <w:tcBorders>
              <w:bottom w:val="single" w:sz="6" w:space="0" w:color="auto"/>
            </w:tcBorders>
            <w:vAlign w:val="center"/>
          </w:tcPr>
          <w:p w14:paraId="56202BDD" w14:textId="77777777" w:rsidR="00EE3260" w:rsidRPr="00EE3260" w:rsidRDefault="00EE3260" w:rsidP="00EE3260">
            <w:pPr>
              <w:keepNext/>
              <w:keepLines/>
              <w:spacing w:before="20" w:after="20" w:line="240" w:lineRule="auto"/>
              <w:jc w:val="center"/>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0 %</w:t>
            </w:r>
          </w:p>
        </w:tc>
        <w:tc>
          <w:tcPr>
            <w:tcW w:w="5490" w:type="dxa"/>
            <w:tcBorders>
              <w:bottom w:val="single" w:sz="6" w:space="0" w:color="auto"/>
            </w:tcBorders>
            <w:vAlign w:val="center"/>
          </w:tcPr>
          <w:p w14:paraId="2B3F9434" w14:textId="0EB3C738" w:rsidR="00EE3260" w:rsidRPr="00EE3260" w:rsidRDefault="00EE3260" w:rsidP="00EE3260">
            <w:pPr>
              <w:keepNext/>
              <w:keepLines/>
              <w:spacing w:before="20" w:after="20" w:line="240" w:lineRule="auto"/>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 xml:space="preserve">For packages of bacon, fresh sausage, and luncheon meats, there is no </w:t>
            </w:r>
            <w:r w:rsidRPr="009A1476">
              <w:rPr>
                <w:rFonts w:ascii="Times New Roman" w:eastAsia="Times New Roman" w:hAnsi="Times New Roman" w:cs="Times New Roman"/>
                <w:strike/>
                <w:color w:val="000000"/>
                <w:kern w:val="0"/>
                <w:sz w:val="22"/>
                <w:szCs w:val="22"/>
                <w14:ligatures w14:val="none"/>
              </w:rPr>
              <w:t xml:space="preserve">moisture </w:t>
            </w:r>
            <w:proofErr w:type="spellStart"/>
            <w:r w:rsidRPr="009A1476">
              <w:rPr>
                <w:rFonts w:ascii="Times New Roman" w:eastAsia="Times New Roman" w:hAnsi="Times New Roman" w:cs="Times New Roman"/>
                <w:strike/>
                <w:color w:val="000000"/>
                <w:kern w:val="0"/>
                <w:sz w:val="22"/>
                <w:szCs w:val="22"/>
                <w14:ligatures w14:val="none"/>
              </w:rPr>
              <w:t>allowance</w:t>
            </w:r>
            <w:r w:rsidR="009A1476">
              <w:rPr>
                <w:rFonts w:ascii="Times New Roman" w:eastAsia="Times New Roman" w:hAnsi="Times New Roman" w:cs="Times New Roman"/>
                <w:color w:val="EE0000"/>
                <w:kern w:val="0"/>
                <w:sz w:val="22"/>
                <w:szCs w:val="22"/>
                <w:u w:val="single"/>
                <w14:ligatures w14:val="none"/>
              </w:rPr>
              <w:t>adjustment</w:t>
            </w:r>
            <w:proofErr w:type="spellEnd"/>
            <w:r w:rsidR="009A1476">
              <w:rPr>
                <w:rFonts w:ascii="Times New Roman" w:eastAsia="Times New Roman" w:hAnsi="Times New Roman" w:cs="Times New Roman"/>
                <w:color w:val="EE0000"/>
                <w:kern w:val="0"/>
                <w:sz w:val="22"/>
                <w:szCs w:val="22"/>
                <w:u w:val="single"/>
                <w14:ligatures w14:val="none"/>
              </w:rPr>
              <w:t xml:space="preserve"> for loss of moisture</w:t>
            </w:r>
            <w:r w:rsidRPr="00EE3260">
              <w:rPr>
                <w:rFonts w:ascii="Times New Roman" w:eastAsia="Times New Roman" w:hAnsi="Times New Roman" w:cs="Times New Roman"/>
                <w:color w:val="000000"/>
                <w:kern w:val="0"/>
                <w:sz w:val="22"/>
                <w:szCs w:val="22"/>
                <w14:ligatures w14:val="none"/>
              </w:rPr>
              <w:t xml:space="preserve"> if there is no free-flowing liquid or absorbent material in contact with the product and the package is cleaned of clinging material.  Luncheon meats are any cooked sausage product, loaves, jellied products, cured products, and any sliced sandwich-style meat.  This does not include whole hams, briskets, roasts, turkeys, or chickens requiring further preparation to be made into ready-to-eat sliced product.  When there is no free-flowing liquid inside the package and there are no absorbent materials in contact with the product, Wet Tare and Used Dried Tare are equivalent.</w:t>
            </w:r>
          </w:p>
        </w:tc>
      </w:tr>
    </w:tbl>
    <w:p w14:paraId="06273EA4" w14:textId="77777777" w:rsidR="001A605F" w:rsidRDefault="001A605F" w:rsidP="001912CA">
      <w:pPr>
        <w:spacing w:after="0" w:line="240" w:lineRule="auto"/>
      </w:pPr>
    </w:p>
    <w:tbl>
      <w:tblPr>
        <w:tblW w:w="9360"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2-3.  Moisture Allowances"/>
        <w:tblDescription w:val="Table provides moisture allowances for various commodities for example, flour, dry pet food, Borax, fresh poultry, frank/hot dogs/ bacon, fresh sausage, and luncheon meats. "/>
      </w:tblPr>
      <w:tblGrid>
        <w:gridCol w:w="9360"/>
      </w:tblGrid>
      <w:tr w:rsidR="00EE3260" w:rsidRPr="00EE3260" w14:paraId="2D266A92" w14:textId="77777777" w:rsidTr="00036B94">
        <w:trPr>
          <w:trHeight w:val="707"/>
        </w:trPr>
        <w:tc>
          <w:tcPr>
            <w:tcW w:w="9360" w:type="dxa"/>
            <w:tcBorders>
              <w:top w:val="single" w:sz="6" w:space="0" w:color="auto"/>
              <w:bottom w:val="double" w:sz="4" w:space="0" w:color="auto"/>
            </w:tcBorders>
            <w:vAlign w:val="center"/>
          </w:tcPr>
          <w:p w14:paraId="1F30C5F1" w14:textId="77777777" w:rsidR="00EE3260" w:rsidRPr="00EE3260" w:rsidRDefault="00EE3260" w:rsidP="00EE3260">
            <w:pPr>
              <w:keepNext/>
              <w:keepLines/>
              <w:autoSpaceDE w:val="0"/>
              <w:spacing w:after="0" w:line="240" w:lineRule="auto"/>
              <w:jc w:val="both"/>
              <w:rPr>
                <w:rFonts w:ascii="Times New Roman" w:eastAsia="Times New Roman" w:hAnsi="Times New Roman" w:cs="Times New Roman"/>
                <w:color w:val="000000"/>
                <w:kern w:val="0"/>
                <w:sz w:val="20"/>
                <w:szCs w:val="22"/>
                <w14:ligatures w14:val="none"/>
              </w:rPr>
            </w:pPr>
            <w:r w:rsidRPr="00EE3260">
              <w:rPr>
                <w:rFonts w:ascii="Times New Roman" w:eastAsia="Times New Roman" w:hAnsi="Times New Roman" w:cs="Times New Roman"/>
                <w:b/>
                <w:color w:val="000000"/>
                <w:kern w:val="0"/>
                <w:sz w:val="20"/>
                <w:szCs w:val="22"/>
                <w:vertAlign w:val="superscript"/>
                <w14:ligatures w14:val="none"/>
              </w:rPr>
              <w:lastRenderedPageBreak/>
              <w:t xml:space="preserve">1 </w:t>
            </w:r>
            <w:r w:rsidRPr="00EE3260">
              <w:rPr>
                <w:rFonts w:ascii="Times New Roman" w:eastAsia="Times New Roman" w:hAnsi="Times New Roman" w:cs="Times New Roman"/>
                <w:color w:val="000000"/>
                <w:kern w:val="0"/>
                <w:sz w:val="20"/>
                <w:szCs w:val="22"/>
                <w14:ligatures w14:val="none"/>
              </w:rPr>
              <w:t>Wet tare procedures must not be used to verify the labeled net weight of packages of meat and poultry packed at an official United States Department</w:t>
            </w:r>
            <w:r w:rsidRPr="00EE3260">
              <w:rPr>
                <w:rFonts w:ascii="Times New Roman" w:eastAsia="Times New Roman" w:hAnsi="Times New Roman" w:cs="Times New Roman"/>
                <w:bCs/>
                <w:color w:val="000000"/>
                <w:kern w:val="0"/>
                <w:sz w:val="20"/>
                <w:szCs w:val="22"/>
                <w14:ligatures w14:val="none"/>
              </w:rPr>
              <w:t xml:space="preserve"> of Agriculture (USDA) facility and bearing a USDA seal of inspectio</w:t>
            </w:r>
            <w:r w:rsidRPr="00EE3260">
              <w:rPr>
                <w:rFonts w:ascii="Times New Roman" w:eastAsia="Times New Roman" w:hAnsi="Times New Roman" w:cs="Times New Roman"/>
                <w:color w:val="000000"/>
                <w:kern w:val="0"/>
                <w:sz w:val="20"/>
                <w:szCs w:val="22"/>
                <w14:ligatures w14:val="none"/>
              </w:rPr>
              <w:t>n.  The Food Safety and Inspection Service (FSIS) adopted specific sections of the 2005 4</w:t>
            </w:r>
            <w:r w:rsidRPr="00EE3260">
              <w:rPr>
                <w:rFonts w:ascii="Times New Roman" w:eastAsia="Times New Roman" w:hAnsi="Times New Roman" w:cs="Times New Roman"/>
                <w:color w:val="000000"/>
                <w:kern w:val="0"/>
                <w:sz w:val="20"/>
                <w:szCs w:val="22"/>
                <w:vertAlign w:val="superscript"/>
                <w14:ligatures w14:val="none"/>
              </w:rPr>
              <w:t>th</w:t>
            </w:r>
            <w:r w:rsidRPr="00EE3260">
              <w:rPr>
                <w:rFonts w:ascii="Times New Roman" w:eastAsia="Times New Roman" w:hAnsi="Times New Roman" w:cs="Times New Roman"/>
                <w:color w:val="000000"/>
                <w:kern w:val="0"/>
                <w:sz w:val="20"/>
                <w:szCs w:val="22"/>
                <w14:ligatures w14:val="none"/>
              </w:rPr>
              <w:t> edition of NIST Handbook 133 by reference in 2008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EE3260">
              <w:rPr>
                <w:rFonts w:ascii="Times New Roman" w:eastAsia="Times New Roman" w:hAnsi="Times New Roman" w:cs="Times New Roman"/>
                <w:color w:val="000000"/>
                <w:kern w:val="0"/>
                <w:sz w:val="20"/>
                <w:szCs w:val="22"/>
                <w14:ligatures w14:val="none"/>
              </w:rPr>
              <w:noBreakHyphen/>
              <w:t>52193]).</w:t>
            </w:r>
          </w:p>
        </w:tc>
      </w:tr>
      <w:tr w:rsidR="00EE3260" w:rsidRPr="00EE3260" w14:paraId="16D0A8C1" w14:textId="77777777" w:rsidTr="00036B94">
        <w:trPr>
          <w:trHeight w:val="707"/>
        </w:trPr>
        <w:tc>
          <w:tcPr>
            <w:tcW w:w="9360" w:type="dxa"/>
            <w:tcBorders>
              <w:top w:val="nil"/>
              <w:bottom w:val="double" w:sz="6" w:space="0" w:color="auto"/>
            </w:tcBorders>
            <w:vAlign w:val="center"/>
          </w:tcPr>
          <w:p w14:paraId="35D32979" w14:textId="77777777" w:rsidR="00EE3260" w:rsidRPr="00EE3260" w:rsidRDefault="00EE3260" w:rsidP="00EE3260">
            <w:pPr>
              <w:spacing w:after="0" w:line="240" w:lineRule="auto"/>
              <w:jc w:val="both"/>
              <w:rPr>
                <w:rFonts w:ascii="Times New Roman" w:eastAsia="Times New Roman" w:hAnsi="Times New Roman" w:cs="Times New Roman"/>
                <w:b/>
                <w:bCs/>
                <w:color w:val="000000"/>
                <w:kern w:val="0"/>
                <w:sz w:val="22"/>
                <w:szCs w:val="22"/>
                <w14:ligatures w14:val="none"/>
              </w:rPr>
            </w:pPr>
            <w:r w:rsidRPr="00EE3260">
              <w:rPr>
                <w:rFonts w:ascii="Times New Roman" w:eastAsia="Times New Roman" w:hAnsi="Times New Roman" w:cs="Times New Roman"/>
                <w:b/>
                <w:bCs/>
                <w:color w:val="000000"/>
                <w:kern w:val="0"/>
                <w:sz w:val="22"/>
                <w:szCs w:val="22"/>
                <w14:ligatures w14:val="none"/>
              </w:rPr>
              <w:t xml:space="preserve">Notes: </w:t>
            </w:r>
          </w:p>
          <w:p w14:paraId="00EAD6E9" w14:textId="76324D9A" w:rsidR="00EE3260" w:rsidRPr="00EE3260" w:rsidRDefault="00EE3260" w:rsidP="00EE3260">
            <w:pPr>
              <w:spacing w:after="0" w:line="240" w:lineRule="auto"/>
              <w:ind w:left="765" w:hanging="540"/>
              <w:jc w:val="both"/>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 xml:space="preserve">(1)    There is no </w:t>
            </w:r>
            <w:r w:rsidRPr="00CB4858">
              <w:rPr>
                <w:rFonts w:ascii="Times New Roman" w:eastAsia="Times New Roman" w:hAnsi="Times New Roman" w:cs="Times New Roman"/>
                <w:strike/>
                <w:color w:val="000000"/>
                <w:kern w:val="0"/>
                <w:sz w:val="22"/>
                <w:szCs w:val="22"/>
                <w14:ligatures w14:val="none"/>
              </w:rPr>
              <w:t xml:space="preserve">moisture </w:t>
            </w:r>
            <w:proofErr w:type="spellStart"/>
            <w:r w:rsidRPr="00CB4858">
              <w:rPr>
                <w:rFonts w:ascii="Times New Roman" w:eastAsia="Times New Roman" w:hAnsi="Times New Roman" w:cs="Times New Roman"/>
                <w:strike/>
                <w:color w:val="000000"/>
                <w:kern w:val="0"/>
                <w:sz w:val="22"/>
                <w:szCs w:val="22"/>
                <w14:ligatures w14:val="none"/>
              </w:rPr>
              <w:t>allowance</w:t>
            </w:r>
            <w:r w:rsidR="00CB4858">
              <w:rPr>
                <w:rFonts w:ascii="Times New Roman" w:eastAsia="Times New Roman" w:hAnsi="Times New Roman" w:cs="Times New Roman"/>
                <w:color w:val="EE0000"/>
                <w:kern w:val="0"/>
                <w:sz w:val="22"/>
                <w:szCs w:val="22"/>
                <w:u w:val="single"/>
                <w14:ligatures w14:val="none"/>
              </w:rPr>
              <w:t>adjustment</w:t>
            </w:r>
            <w:proofErr w:type="spellEnd"/>
            <w:r w:rsidR="00CB4858">
              <w:rPr>
                <w:rFonts w:ascii="Times New Roman" w:eastAsia="Times New Roman" w:hAnsi="Times New Roman" w:cs="Times New Roman"/>
                <w:color w:val="EE0000"/>
                <w:kern w:val="0"/>
                <w:sz w:val="22"/>
                <w:szCs w:val="22"/>
                <w:u w:val="single"/>
                <w14:ligatures w14:val="none"/>
              </w:rPr>
              <w:t xml:space="preserve"> for loss of moisture</w:t>
            </w:r>
            <w:r w:rsidRPr="00EE3260">
              <w:rPr>
                <w:rFonts w:ascii="Times New Roman" w:eastAsia="Times New Roman" w:hAnsi="Times New Roman" w:cs="Times New Roman"/>
                <w:color w:val="000000"/>
                <w:kern w:val="0"/>
                <w:sz w:val="22"/>
                <w:szCs w:val="22"/>
                <w14:ligatures w14:val="none"/>
              </w:rPr>
              <w:t xml:space="preserve"> when inspecting meat and poultry from a USDA inspected plant when Used Dry Tare and “Category A” sampling plans are used.</w:t>
            </w:r>
          </w:p>
          <w:p w14:paraId="4C4354DA" w14:textId="77777777" w:rsidR="00EE3260" w:rsidRPr="00EE3260" w:rsidRDefault="00EE3260" w:rsidP="00EE3260">
            <w:pPr>
              <w:spacing w:after="0" w:line="240" w:lineRule="auto"/>
              <w:ind w:left="765" w:hanging="540"/>
              <w:jc w:val="both"/>
              <w:rPr>
                <w:rFonts w:ascii="Times New Roman" w:eastAsia="Times New Roman" w:hAnsi="Times New Roman" w:cs="Times New Roman"/>
                <w:color w:val="000000"/>
                <w:kern w:val="0"/>
                <w:sz w:val="22"/>
                <w:szCs w:val="22"/>
                <w14:ligatures w14:val="none"/>
              </w:rPr>
            </w:pPr>
          </w:p>
          <w:p w14:paraId="4E1B0F7B" w14:textId="1A49B766" w:rsidR="00EE3260" w:rsidRPr="00EE3260" w:rsidRDefault="00EE3260" w:rsidP="00EE3260">
            <w:pPr>
              <w:spacing w:after="0" w:line="240" w:lineRule="auto"/>
              <w:ind w:left="765" w:hanging="540"/>
              <w:jc w:val="both"/>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(2)     For the Wet Tare Only section of Table 2-3. “</w:t>
            </w:r>
            <w:r w:rsidRPr="00CB4858">
              <w:rPr>
                <w:rFonts w:ascii="Times New Roman" w:eastAsia="Times New Roman" w:hAnsi="Times New Roman" w:cs="Times New Roman"/>
                <w:strike/>
                <w:color w:val="000000"/>
                <w:kern w:val="0"/>
                <w:sz w:val="22"/>
                <w:szCs w:val="22"/>
                <w14:ligatures w14:val="none"/>
              </w:rPr>
              <w:t xml:space="preserve">Moisture </w:t>
            </w:r>
            <w:proofErr w:type="spellStart"/>
            <w:proofErr w:type="gramStart"/>
            <w:r w:rsidRPr="00CB4858">
              <w:rPr>
                <w:rFonts w:ascii="Times New Roman" w:eastAsia="Times New Roman" w:hAnsi="Times New Roman" w:cs="Times New Roman"/>
                <w:strike/>
                <w:color w:val="000000"/>
                <w:kern w:val="0"/>
                <w:sz w:val="22"/>
                <w:szCs w:val="22"/>
                <w14:ligatures w14:val="none"/>
              </w:rPr>
              <w:t>Allowances</w:t>
            </w:r>
            <w:r w:rsidR="00CB4858">
              <w:rPr>
                <w:rFonts w:ascii="Times New Roman" w:eastAsia="Calibri" w:hAnsi="Times New Roman" w:cs="Arial"/>
                <w:noProof/>
                <w:color w:val="EE0000"/>
                <w:kern w:val="0"/>
                <w:sz w:val="22"/>
                <w:szCs w:val="22"/>
                <w:u w:val="single"/>
                <w14:ligatures w14:val="none"/>
              </w:rPr>
              <w:t>‘</w:t>
            </w:r>
            <w:proofErr w:type="gramEnd"/>
            <w:r w:rsidR="00CB4858">
              <w:rPr>
                <w:rFonts w:ascii="Times New Roman" w:eastAsia="Calibri" w:hAnsi="Times New Roman" w:cs="Arial"/>
                <w:noProof/>
                <w:color w:val="EE0000"/>
                <w:kern w:val="0"/>
                <w:sz w:val="22"/>
                <w:szCs w:val="22"/>
                <w:u w:val="single"/>
                <w14:ligatures w14:val="none"/>
              </w:rPr>
              <w:t>Gray</w:t>
            </w:r>
            <w:proofErr w:type="spellEnd"/>
            <w:r w:rsidR="00CB4858">
              <w:rPr>
                <w:rFonts w:ascii="Times New Roman" w:eastAsia="Calibri" w:hAnsi="Times New Roman" w:cs="Arial"/>
                <w:noProof/>
                <w:color w:val="EE0000"/>
                <w:kern w:val="0"/>
                <w:sz w:val="22"/>
                <w:szCs w:val="22"/>
                <w:u w:val="single"/>
                <w14:ligatures w14:val="none"/>
              </w:rPr>
              <w:t xml:space="preserve"> Area’ or Predetermined</w:t>
            </w:r>
            <w:r w:rsidR="00CB4858" w:rsidRPr="00CB4858">
              <w:rPr>
                <w:rFonts w:ascii="Times New Roman" w:eastAsia="Calibri" w:hAnsi="Times New Roman" w:cs="Arial"/>
                <w:noProof/>
                <w:color w:val="EE0000"/>
                <w:kern w:val="0"/>
                <w:sz w:val="22"/>
                <w:szCs w:val="22"/>
                <w:u w:val="single"/>
                <w14:ligatures w14:val="none"/>
              </w:rPr>
              <w:t xml:space="preserve"> Reasonable Variation Due To Loss of Moisture</w:t>
            </w:r>
            <w:r w:rsidRPr="00EE3260">
              <w:rPr>
                <w:rFonts w:ascii="Times New Roman" w:eastAsia="Times New Roman" w:hAnsi="Times New Roman" w:cs="Times New Roman"/>
                <w:color w:val="000000"/>
                <w:kern w:val="0"/>
                <w:sz w:val="22"/>
                <w:szCs w:val="22"/>
                <w14:ligatures w14:val="none"/>
              </w:rPr>
              <w:t>,” free-flowing liquid and liquid absorbed by packaging materials in contact with the product are part of the wet tare.</w:t>
            </w:r>
          </w:p>
          <w:p w14:paraId="7F2DB048" w14:textId="77777777" w:rsidR="00EE3260" w:rsidRPr="00EE3260" w:rsidRDefault="00EE3260" w:rsidP="00EE3260">
            <w:pPr>
              <w:spacing w:after="0" w:line="240" w:lineRule="auto"/>
              <w:jc w:val="both"/>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ab/>
              <w:t>(Note Added 2010)</w:t>
            </w:r>
          </w:p>
        </w:tc>
      </w:tr>
    </w:tbl>
    <w:p w14:paraId="5DE6AB7C" w14:textId="0DBFB068" w:rsidR="00EE3260" w:rsidRPr="00EE3260" w:rsidRDefault="00EE3260" w:rsidP="00EE3260">
      <w:pPr>
        <w:widowControl w:val="0"/>
        <w:tabs>
          <w:tab w:val="left" w:pos="5368"/>
        </w:tabs>
        <w:spacing w:before="60" w:after="240" w:line="240" w:lineRule="auto"/>
        <w:jc w:val="both"/>
        <w:rPr>
          <w:rFonts w:ascii="Times New Roman" w:eastAsia="Times New Roman" w:hAnsi="Times New Roman" w:cs="Times New Roman"/>
          <w:color w:val="000000"/>
          <w:kern w:val="0"/>
          <w:sz w:val="22"/>
          <w:szCs w:val="22"/>
          <w14:ligatures w14:val="none"/>
        </w:rPr>
      </w:pPr>
      <w:r w:rsidRPr="00EE3260">
        <w:rPr>
          <w:rFonts w:ascii="Times New Roman" w:eastAsia="Times New Roman" w:hAnsi="Times New Roman" w:cs="Times New Roman"/>
          <w:color w:val="000000"/>
          <w:kern w:val="0"/>
          <w:sz w:val="22"/>
          <w:szCs w:val="22"/>
          <w14:ligatures w14:val="none"/>
        </w:rPr>
        <w:t xml:space="preserve">(Amended 2010, 2013, </w:t>
      </w:r>
      <w:r w:rsidRPr="00436AA9">
        <w:rPr>
          <w:rFonts w:ascii="Times New Roman" w:eastAsia="Times New Roman" w:hAnsi="Times New Roman" w:cs="Times New Roman"/>
          <w:strike/>
          <w:color w:val="000000"/>
          <w:kern w:val="0"/>
          <w:sz w:val="22"/>
          <w:szCs w:val="22"/>
          <w14:ligatures w14:val="none"/>
        </w:rPr>
        <w:t>and</w:t>
      </w:r>
      <w:r w:rsidRPr="00EE3260">
        <w:rPr>
          <w:rFonts w:ascii="Times New Roman" w:eastAsia="Times New Roman" w:hAnsi="Times New Roman" w:cs="Times New Roman"/>
          <w:color w:val="000000"/>
          <w:kern w:val="0"/>
          <w:sz w:val="22"/>
          <w:szCs w:val="22"/>
          <w14:ligatures w14:val="none"/>
        </w:rPr>
        <w:t xml:space="preserve"> 2024</w:t>
      </w:r>
      <w:r w:rsidR="00436AA9">
        <w:rPr>
          <w:rFonts w:ascii="Times New Roman" w:eastAsia="Times New Roman" w:hAnsi="Times New Roman" w:cs="Times New Roman"/>
          <w:color w:val="EE0000"/>
          <w:kern w:val="0"/>
          <w:sz w:val="22"/>
          <w:szCs w:val="22"/>
          <w:u w:val="single"/>
          <w14:ligatures w14:val="none"/>
        </w:rPr>
        <w:t>, and XXXX</w:t>
      </w:r>
      <w:r w:rsidRPr="00EE3260">
        <w:rPr>
          <w:rFonts w:ascii="Times New Roman" w:eastAsia="Times New Roman" w:hAnsi="Times New Roman" w:cs="Times New Roman"/>
          <w:color w:val="000000"/>
          <w:kern w:val="0"/>
          <w:sz w:val="22"/>
          <w:szCs w:val="22"/>
          <w14:ligatures w14:val="none"/>
        </w:rPr>
        <w:t>)</w:t>
      </w:r>
    </w:p>
    <w:p w14:paraId="66C1DB31" w14:textId="549E4E91" w:rsidR="00EE3260" w:rsidRPr="00EE3260" w:rsidRDefault="00EE3260" w:rsidP="00EE3260">
      <w:pPr>
        <w:spacing w:after="240" w:line="240" w:lineRule="auto"/>
        <w:ind w:left="1440" w:hanging="360"/>
        <w:rPr>
          <w:rFonts w:ascii="Times New Roman" w:eastAsia="Times New Roman" w:hAnsi="Times New Roman" w:cs="Times New Roman"/>
          <w:color w:val="000000"/>
          <w:kern w:val="0"/>
          <w:sz w:val="22"/>
          <w:szCs w:val="20"/>
          <w14:ligatures w14:val="none"/>
        </w:rPr>
      </w:pPr>
      <w:r>
        <w:rPr>
          <w:rFonts w:ascii="Times New Roman" w:eastAsia="Times New Roman" w:hAnsi="Times New Roman" w:cs="Times New Roman"/>
          <w:color w:val="000000"/>
          <w:kern w:val="0"/>
          <w:sz w:val="22"/>
          <w:szCs w:val="20"/>
          <w14:ligatures w14:val="none"/>
        </w:rPr>
        <w:t>2.</w:t>
      </w:r>
      <w:r>
        <w:rPr>
          <w:rFonts w:ascii="Times New Roman" w:eastAsia="Times New Roman" w:hAnsi="Times New Roman" w:cs="Times New Roman"/>
          <w:color w:val="000000"/>
          <w:kern w:val="0"/>
          <w:sz w:val="22"/>
          <w:szCs w:val="20"/>
          <w14:ligatures w14:val="none"/>
        </w:rPr>
        <w:tab/>
      </w:r>
      <w:r w:rsidRPr="00EE3260">
        <w:rPr>
          <w:rFonts w:ascii="Times New Roman" w:eastAsia="Times New Roman" w:hAnsi="Times New Roman" w:cs="Times New Roman"/>
          <w:color w:val="000000"/>
          <w:kern w:val="0"/>
          <w:sz w:val="22"/>
          <w:szCs w:val="20"/>
          <w14:ligatures w14:val="none"/>
        </w:rPr>
        <w:t xml:space="preserve">To compute </w:t>
      </w:r>
      <w:r w:rsidRPr="007E227C">
        <w:rPr>
          <w:rFonts w:ascii="Times New Roman" w:eastAsia="Times New Roman" w:hAnsi="Times New Roman" w:cs="Times New Roman"/>
          <w:strike/>
          <w:color w:val="000000"/>
          <w:kern w:val="0"/>
          <w:sz w:val="22"/>
          <w:szCs w:val="20"/>
          <w14:ligatures w14:val="none"/>
        </w:rPr>
        <w:t xml:space="preserve">moisture </w:t>
      </w:r>
      <w:proofErr w:type="spellStart"/>
      <w:r w:rsidRPr="007E227C">
        <w:rPr>
          <w:rFonts w:ascii="Times New Roman" w:eastAsia="Times New Roman" w:hAnsi="Times New Roman" w:cs="Times New Roman"/>
          <w:strike/>
          <w:color w:val="000000"/>
          <w:kern w:val="0"/>
          <w:sz w:val="22"/>
          <w:szCs w:val="20"/>
          <w14:ligatures w14:val="none"/>
        </w:rPr>
        <w:t>allowance</w:t>
      </w:r>
      <w:r w:rsidR="007E227C">
        <w:rPr>
          <w:rFonts w:ascii="Times New Roman" w:eastAsia="Times New Roman" w:hAnsi="Times New Roman" w:cs="Times New Roman"/>
          <w:color w:val="EE0000"/>
          <w:kern w:val="0"/>
          <w:sz w:val="22"/>
          <w:szCs w:val="20"/>
          <w:u w:val="single"/>
          <w14:ligatures w14:val="none"/>
        </w:rPr>
        <w:t>a</w:t>
      </w:r>
      <w:proofErr w:type="spellEnd"/>
      <w:r w:rsidR="007E227C">
        <w:rPr>
          <w:rFonts w:ascii="Times New Roman" w:eastAsia="Times New Roman" w:hAnsi="Times New Roman" w:cs="Times New Roman"/>
          <w:color w:val="EE0000"/>
          <w:kern w:val="0"/>
          <w:sz w:val="22"/>
          <w:szCs w:val="20"/>
          <w:u w:val="single"/>
          <w14:ligatures w14:val="none"/>
        </w:rPr>
        <w:t xml:space="preserve"> reasonable variation due to loss of moisture</w:t>
      </w:r>
      <w:r w:rsidRPr="00EE3260">
        <w:rPr>
          <w:rFonts w:ascii="Times New Roman" w:eastAsia="Times New Roman" w:hAnsi="Times New Roman" w:cs="Times New Roman"/>
          <w:color w:val="000000"/>
          <w:kern w:val="0"/>
          <w:sz w:val="22"/>
          <w:szCs w:val="20"/>
          <w14:ligatures w14:val="none"/>
        </w:rPr>
        <w:t>, multiply the labeled quantity by the decimal percent value of the</w:t>
      </w:r>
      <w:r w:rsidRPr="00EE3260">
        <w:rPr>
          <w:rFonts w:ascii="Times New Roman" w:eastAsia="Times New Roman" w:hAnsi="Times New Roman" w:cs="Times New Roman"/>
          <w:color w:val="000000"/>
          <w:kern w:val="0"/>
          <w:sz w:val="22"/>
          <w:szCs w:val="22"/>
          <w14:ligatures w14:val="none"/>
        </w:rPr>
        <w:t xml:space="preserve"> </w:t>
      </w:r>
      <w:proofErr w:type="spellStart"/>
      <w:r w:rsidRPr="007E227C">
        <w:rPr>
          <w:rFonts w:ascii="Times New Roman" w:eastAsia="Times New Roman" w:hAnsi="Times New Roman" w:cs="Times New Roman"/>
          <w:strike/>
          <w:color w:val="000000"/>
          <w:kern w:val="0"/>
          <w:sz w:val="22"/>
          <w:szCs w:val="20"/>
          <w14:ligatures w14:val="none"/>
        </w:rPr>
        <w:t>allowance</w:t>
      </w:r>
      <w:r w:rsidR="007E227C">
        <w:rPr>
          <w:rFonts w:ascii="Times New Roman" w:eastAsia="Times New Roman" w:hAnsi="Times New Roman" w:cs="Times New Roman"/>
          <w:color w:val="EE0000"/>
          <w:kern w:val="0"/>
          <w:sz w:val="22"/>
          <w:szCs w:val="20"/>
          <w:u w:val="single"/>
          <w14:ligatures w14:val="none"/>
        </w:rPr>
        <w:t>reasonable</w:t>
      </w:r>
      <w:proofErr w:type="spellEnd"/>
      <w:r w:rsidR="007E227C">
        <w:rPr>
          <w:rFonts w:ascii="Times New Roman" w:eastAsia="Times New Roman" w:hAnsi="Times New Roman" w:cs="Times New Roman"/>
          <w:color w:val="EE0000"/>
          <w:kern w:val="0"/>
          <w:sz w:val="22"/>
          <w:szCs w:val="20"/>
          <w:u w:val="single"/>
          <w14:ligatures w14:val="none"/>
        </w:rPr>
        <w:t xml:space="preserve"> variation to be applied</w:t>
      </w:r>
      <w:r w:rsidRPr="00EE3260">
        <w:rPr>
          <w:rFonts w:ascii="Times New Roman" w:eastAsia="Times New Roman" w:hAnsi="Times New Roman" w:cs="Times New Roman"/>
          <w:color w:val="000000"/>
          <w:kern w:val="0"/>
          <w:sz w:val="22"/>
          <w:szCs w:val="20"/>
          <w14:ligatures w14:val="none"/>
        </w:rPr>
        <w:t>.  Record this value in Box 13a.</w:t>
      </w:r>
    </w:p>
    <w:p w14:paraId="3602C2AA" w14:textId="77777777" w:rsidR="00EE3260" w:rsidRPr="00EE3260" w:rsidRDefault="00EE3260" w:rsidP="00EE3260">
      <w:pPr>
        <w:spacing w:after="0" w:line="240" w:lineRule="auto"/>
        <w:ind w:left="2160"/>
        <w:jc w:val="both"/>
        <w:rPr>
          <w:rFonts w:ascii="Times New Roman" w:eastAsia="Times New Roman" w:hAnsi="Times New Roman" w:cs="Times New Roman"/>
          <w:b/>
          <w:bCs/>
          <w:color w:val="000000"/>
          <w:kern w:val="0"/>
          <w:sz w:val="22"/>
          <w:szCs w:val="20"/>
          <w14:ligatures w14:val="none"/>
        </w:rPr>
      </w:pPr>
      <w:bookmarkStart w:id="42" w:name="_Toc226190684"/>
      <w:bookmarkStart w:id="43" w:name="_Toc237415654"/>
      <w:bookmarkStart w:id="44" w:name="_Toc237416628"/>
      <w:bookmarkStart w:id="45" w:name="_Toc237428930"/>
      <w:r w:rsidRPr="00EE3260">
        <w:rPr>
          <w:rFonts w:ascii="Times New Roman" w:eastAsia="Times New Roman" w:hAnsi="Times New Roman" w:cs="Times New Roman"/>
          <w:b/>
          <w:bCs/>
          <w:color w:val="000000"/>
          <w:kern w:val="0"/>
          <w:sz w:val="22"/>
          <w:szCs w:val="20"/>
          <w14:ligatures w14:val="none"/>
        </w:rPr>
        <w:t xml:space="preserve">Example:  </w:t>
      </w:r>
    </w:p>
    <w:p w14:paraId="22F2C1C3" w14:textId="77777777" w:rsidR="00EE3260" w:rsidRPr="00EE3260" w:rsidRDefault="00EE3260" w:rsidP="00EE3260">
      <w:pPr>
        <w:spacing w:after="0" w:line="240" w:lineRule="auto"/>
        <w:ind w:left="2160"/>
        <w:jc w:val="both"/>
        <w:rPr>
          <w:rFonts w:ascii="Times New Roman" w:eastAsia="Times New Roman" w:hAnsi="Times New Roman" w:cs="Times New Roman"/>
          <w:i/>
          <w:iCs/>
          <w:color w:val="000000"/>
          <w:spacing w:val="4"/>
          <w:kern w:val="0"/>
          <w:sz w:val="22"/>
          <w:szCs w:val="20"/>
          <w14:ligatures w14:val="none"/>
        </w:rPr>
      </w:pPr>
      <w:r w:rsidRPr="00EE3260">
        <w:rPr>
          <w:rFonts w:ascii="Times New Roman" w:eastAsia="Times New Roman" w:hAnsi="Times New Roman" w:cs="Times New Roman"/>
          <w:i/>
          <w:iCs/>
          <w:color w:val="000000"/>
          <w:spacing w:val="4"/>
          <w:kern w:val="0"/>
          <w:sz w:val="22"/>
          <w:szCs w:val="20"/>
          <w14:ligatures w14:val="none"/>
        </w:rPr>
        <w:t>Labeled net quantity of flour is 907 g (2 lb)</w:t>
      </w:r>
      <w:bookmarkEnd w:id="42"/>
      <w:bookmarkEnd w:id="43"/>
      <w:bookmarkEnd w:id="44"/>
      <w:bookmarkEnd w:id="45"/>
    </w:p>
    <w:p w14:paraId="56000CB0" w14:textId="6B46B36F" w:rsidR="00EE3260" w:rsidRPr="00EE3260" w:rsidRDefault="00EE3260" w:rsidP="00EE3260">
      <w:pPr>
        <w:spacing w:after="0" w:line="240" w:lineRule="auto"/>
        <w:ind w:left="2160"/>
        <w:jc w:val="both"/>
        <w:rPr>
          <w:rFonts w:ascii="Times New Roman" w:eastAsia="Times New Roman" w:hAnsi="Times New Roman" w:cs="Times New Roman"/>
          <w:i/>
          <w:iCs/>
          <w:color w:val="000000"/>
          <w:spacing w:val="4"/>
          <w:kern w:val="0"/>
          <w:sz w:val="22"/>
          <w:szCs w:val="20"/>
          <w14:ligatures w14:val="none"/>
        </w:rPr>
      </w:pPr>
      <w:bookmarkStart w:id="46" w:name="_Toc226190685"/>
      <w:bookmarkStart w:id="47" w:name="_Toc237415655"/>
      <w:bookmarkStart w:id="48" w:name="_Toc237416629"/>
      <w:bookmarkStart w:id="49" w:name="_Toc237428931"/>
      <w:r w:rsidRPr="007E227C">
        <w:rPr>
          <w:rFonts w:ascii="Times New Roman" w:eastAsia="Times New Roman" w:hAnsi="Times New Roman" w:cs="Times New Roman"/>
          <w:i/>
          <w:iCs/>
          <w:strike/>
          <w:color w:val="000000"/>
          <w:spacing w:val="4"/>
          <w:kern w:val="0"/>
          <w:sz w:val="22"/>
          <w:szCs w:val="20"/>
          <w14:ligatures w14:val="none"/>
        </w:rPr>
        <w:t xml:space="preserve">Moisture </w:t>
      </w:r>
      <w:proofErr w:type="spellStart"/>
      <w:proofErr w:type="gramStart"/>
      <w:r w:rsidRPr="007E227C">
        <w:rPr>
          <w:rFonts w:ascii="Times New Roman" w:eastAsia="Times New Roman" w:hAnsi="Times New Roman" w:cs="Times New Roman"/>
          <w:i/>
          <w:iCs/>
          <w:strike/>
          <w:color w:val="000000"/>
          <w:spacing w:val="4"/>
          <w:kern w:val="0"/>
          <w:sz w:val="22"/>
          <w:szCs w:val="20"/>
          <w14:ligatures w14:val="none"/>
        </w:rPr>
        <w:t>Allowance</w:t>
      </w:r>
      <w:r w:rsidR="007E227C">
        <w:rPr>
          <w:rFonts w:ascii="Times New Roman" w:eastAsia="Times New Roman" w:hAnsi="Times New Roman" w:cs="Times New Roman"/>
          <w:i/>
          <w:iCs/>
          <w:color w:val="EE0000"/>
          <w:spacing w:val="4"/>
          <w:kern w:val="0"/>
          <w:sz w:val="22"/>
          <w:szCs w:val="20"/>
          <w:u w:val="single"/>
          <w14:ligatures w14:val="none"/>
        </w:rPr>
        <w:t>“</w:t>
      </w:r>
      <w:proofErr w:type="gramEnd"/>
      <w:r w:rsidR="007E227C">
        <w:rPr>
          <w:rFonts w:ascii="Times New Roman" w:eastAsia="Times New Roman" w:hAnsi="Times New Roman" w:cs="Times New Roman"/>
          <w:i/>
          <w:iCs/>
          <w:color w:val="EE0000"/>
          <w:spacing w:val="4"/>
          <w:kern w:val="0"/>
          <w:sz w:val="22"/>
          <w:szCs w:val="20"/>
          <w:u w:val="single"/>
          <w14:ligatures w14:val="none"/>
        </w:rPr>
        <w:t>Gray</w:t>
      </w:r>
      <w:proofErr w:type="spellEnd"/>
      <w:r w:rsidR="007E227C">
        <w:rPr>
          <w:rFonts w:ascii="Times New Roman" w:eastAsia="Times New Roman" w:hAnsi="Times New Roman" w:cs="Times New Roman"/>
          <w:i/>
          <w:iCs/>
          <w:color w:val="EE0000"/>
          <w:spacing w:val="4"/>
          <w:kern w:val="0"/>
          <w:sz w:val="22"/>
          <w:szCs w:val="20"/>
          <w:u w:val="single"/>
          <w14:ligatures w14:val="none"/>
        </w:rPr>
        <w:t xml:space="preserve"> Area”</w:t>
      </w:r>
      <w:r w:rsidRPr="00EE3260">
        <w:rPr>
          <w:rFonts w:ascii="Times New Roman" w:eastAsia="Times New Roman" w:hAnsi="Times New Roman" w:cs="Times New Roman"/>
          <w:i/>
          <w:iCs/>
          <w:color w:val="000000"/>
          <w:spacing w:val="4"/>
          <w:kern w:val="0"/>
          <w:sz w:val="22"/>
          <w:szCs w:val="20"/>
          <w14:ligatures w14:val="none"/>
        </w:rPr>
        <w:t xml:space="preserve"> is 3 % (0.03)</w:t>
      </w:r>
      <w:bookmarkEnd w:id="46"/>
      <w:bookmarkEnd w:id="47"/>
      <w:bookmarkEnd w:id="48"/>
      <w:bookmarkEnd w:id="49"/>
    </w:p>
    <w:p w14:paraId="5AF39447" w14:textId="571A5579" w:rsidR="00EE3260" w:rsidRPr="00EE3260" w:rsidRDefault="00EE3260" w:rsidP="00EE3260">
      <w:pPr>
        <w:spacing w:after="240" w:line="240" w:lineRule="auto"/>
        <w:ind w:left="2160"/>
        <w:jc w:val="both"/>
        <w:rPr>
          <w:rFonts w:ascii="Times New Roman" w:eastAsia="Times New Roman" w:hAnsi="Times New Roman" w:cs="Times New Roman"/>
          <w:i/>
          <w:iCs/>
          <w:color w:val="000000"/>
          <w:spacing w:val="4"/>
          <w:kern w:val="0"/>
          <w:sz w:val="22"/>
          <w:szCs w:val="20"/>
          <w14:ligatures w14:val="none"/>
        </w:rPr>
      </w:pPr>
      <w:bookmarkStart w:id="50" w:name="_Toc226190686"/>
      <w:bookmarkStart w:id="51" w:name="_Toc237415656"/>
      <w:bookmarkStart w:id="52" w:name="_Toc237416630"/>
      <w:bookmarkStart w:id="53" w:name="_Toc237428932"/>
      <w:r w:rsidRPr="007E227C">
        <w:rPr>
          <w:rFonts w:ascii="Times New Roman" w:eastAsia="Times New Roman" w:hAnsi="Times New Roman" w:cs="Times New Roman"/>
          <w:i/>
          <w:iCs/>
          <w:strike/>
          <w:color w:val="000000"/>
          <w:spacing w:val="4"/>
          <w:kern w:val="0"/>
          <w:sz w:val="22"/>
          <w:szCs w:val="20"/>
          <w14:ligatures w14:val="none"/>
        </w:rPr>
        <w:t xml:space="preserve">Moisture </w:t>
      </w:r>
      <w:proofErr w:type="spellStart"/>
      <w:proofErr w:type="gramStart"/>
      <w:r w:rsidRPr="007E227C">
        <w:rPr>
          <w:rFonts w:ascii="Times New Roman" w:eastAsia="Times New Roman" w:hAnsi="Times New Roman" w:cs="Times New Roman"/>
          <w:i/>
          <w:iCs/>
          <w:strike/>
          <w:color w:val="000000"/>
          <w:spacing w:val="4"/>
          <w:kern w:val="0"/>
          <w:sz w:val="22"/>
          <w:szCs w:val="20"/>
          <w14:ligatures w14:val="none"/>
        </w:rPr>
        <w:t>Allowance</w:t>
      </w:r>
      <w:r w:rsidR="007E227C">
        <w:rPr>
          <w:rFonts w:ascii="Times New Roman" w:eastAsia="Times New Roman" w:hAnsi="Times New Roman" w:cs="Times New Roman"/>
          <w:i/>
          <w:iCs/>
          <w:color w:val="EE0000"/>
          <w:spacing w:val="4"/>
          <w:kern w:val="0"/>
          <w:sz w:val="22"/>
          <w:szCs w:val="20"/>
          <w:u w:val="single"/>
          <w14:ligatures w14:val="none"/>
        </w:rPr>
        <w:t>“</w:t>
      </w:r>
      <w:proofErr w:type="gramEnd"/>
      <w:r w:rsidR="007E227C">
        <w:rPr>
          <w:rFonts w:ascii="Times New Roman" w:eastAsia="Times New Roman" w:hAnsi="Times New Roman" w:cs="Times New Roman"/>
          <w:i/>
          <w:iCs/>
          <w:color w:val="EE0000"/>
          <w:spacing w:val="4"/>
          <w:kern w:val="0"/>
          <w:sz w:val="22"/>
          <w:szCs w:val="20"/>
          <w:u w:val="single"/>
          <w14:ligatures w14:val="none"/>
        </w:rPr>
        <w:t>Gray</w:t>
      </w:r>
      <w:proofErr w:type="spellEnd"/>
      <w:r w:rsidR="007E227C">
        <w:rPr>
          <w:rFonts w:ascii="Times New Roman" w:eastAsia="Times New Roman" w:hAnsi="Times New Roman" w:cs="Times New Roman"/>
          <w:i/>
          <w:iCs/>
          <w:color w:val="EE0000"/>
          <w:spacing w:val="4"/>
          <w:kern w:val="0"/>
          <w:sz w:val="22"/>
          <w:szCs w:val="20"/>
          <w:u w:val="single"/>
          <w14:ligatures w14:val="none"/>
        </w:rPr>
        <w:t xml:space="preserve"> Area”</w:t>
      </w:r>
      <w:r w:rsidRPr="00EE3260">
        <w:rPr>
          <w:rFonts w:ascii="Times New Roman" w:eastAsia="Times New Roman" w:hAnsi="Times New Roman" w:cs="Times New Roman"/>
          <w:i/>
          <w:iCs/>
          <w:color w:val="000000"/>
          <w:spacing w:val="4"/>
          <w:kern w:val="0"/>
          <w:sz w:val="22"/>
          <w:szCs w:val="20"/>
          <w14:ligatures w14:val="none"/>
        </w:rPr>
        <w:t xml:space="preserve"> = 907 g (2 lb) × 0.03 = 27 g (0.06 lb)</w:t>
      </w:r>
    </w:p>
    <w:bookmarkEnd w:id="50"/>
    <w:bookmarkEnd w:id="51"/>
    <w:bookmarkEnd w:id="52"/>
    <w:bookmarkEnd w:id="53"/>
    <w:p w14:paraId="4D8C478D" w14:textId="520D8BC7" w:rsidR="00EE3260" w:rsidRPr="00EE3260" w:rsidRDefault="00EE3260" w:rsidP="00EE3260">
      <w:pPr>
        <w:spacing w:after="240" w:line="240" w:lineRule="auto"/>
        <w:ind w:left="1440" w:hanging="360"/>
        <w:rPr>
          <w:rFonts w:ascii="Times New Roman" w:eastAsia="Times New Roman" w:hAnsi="Times New Roman" w:cs="Times New Roman"/>
          <w:color w:val="000000"/>
          <w:kern w:val="0"/>
          <w:sz w:val="22"/>
          <w:szCs w:val="20"/>
          <w14:ligatures w14:val="none"/>
        </w:rPr>
      </w:pPr>
      <w:r>
        <w:rPr>
          <w:rFonts w:ascii="Times New Roman" w:eastAsia="Times New Roman" w:hAnsi="Times New Roman" w:cs="Times New Roman"/>
          <w:color w:val="000000"/>
          <w:kern w:val="0"/>
          <w:sz w:val="22"/>
          <w:szCs w:val="20"/>
          <w14:ligatures w14:val="none"/>
        </w:rPr>
        <w:t>3.</w:t>
      </w:r>
      <w:r>
        <w:rPr>
          <w:rFonts w:ascii="Times New Roman" w:eastAsia="Times New Roman" w:hAnsi="Times New Roman" w:cs="Times New Roman"/>
          <w:color w:val="000000"/>
          <w:kern w:val="0"/>
          <w:sz w:val="22"/>
          <w:szCs w:val="20"/>
          <w14:ligatures w14:val="none"/>
        </w:rPr>
        <w:tab/>
      </w:r>
      <w:r w:rsidRPr="00EE3260">
        <w:rPr>
          <w:rFonts w:ascii="Times New Roman" w:eastAsia="Times New Roman" w:hAnsi="Times New Roman" w:cs="Times New Roman"/>
          <w:color w:val="000000"/>
          <w:kern w:val="0"/>
          <w:sz w:val="22"/>
          <w:szCs w:val="20"/>
          <w14:ligatures w14:val="none"/>
        </w:rPr>
        <w:t xml:space="preserve">If the </w:t>
      </w:r>
      <w:r w:rsidRPr="00652F37">
        <w:rPr>
          <w:rFonts w:ascii="Times New Roman" w:eastAsia="Times New Roman" w:hAnsi="Times New Roman" w:cs="Times New Roman"/>
          <w:strike/>
          <w:color w:val="000000"/>
          <w:kern w:val="0"/>
          <w:sz w:val="22"/>
          <w:szCs w:val="20"/>
          <w14:ligatures w14:val="none"/>
        </w:rPr>
        <w:t>Moisture Allowance</w:t>
      </w:r>
      <w:r w:rsidRPr="00EE3260">
        <w:rPr>
          <w:rFonts w:ascii="Times New Roman" w:eastAsia="Times New Roman" w:hAnsi="Times New Roman" w:cs="Times New Roman"/>
          <w:color w:val="000000"/>
          <w:kern w:val="0"/>
          <w:sz w:val="22"/>
          <w:szCs w:val="20"/>
          <w14:ligatures w14:val="none"/>
        </w:rPr>
        <w:t xml:space="preserve"> </w:t>
      </w:r>
      <w:r w:rsidR="00652F37">
        <w:rPr>
          <w:rFonts w:ascii="Times New Roman" w:eastAsia="Times New Roman" w:hAnsi="Times New Roman" w:cs="Times New Roman"/>
          <w:color w:val="EE0000"/>
          <w:kern w:val="0"/>
          <w:sz w:val="22"/>
          <w:szCs w:val="20"/>
          <w:u w:val="single"/>
          <w14:ligatures w14:val="none"/>
        </w:rPr>
        <w:t xml:space="preserve">Gray Area/Predetermined Reasonable Variation </w:t>
      </w:r>
      <w:r w:rsidRPr="00EE3260">
        <w:rPr>
          <w:rFonts w:ascii="Times New Roman" w:eastAsia="Times New Roman" w:hAnsi="Times New Roman" w:cs="Times New Roman"/>
          <w:color w:val="000000"/>
          <w:kern w:val="0"/>
          <w:sz w:val="22"/>
          <w:szCs w:val="20"/>
          <w14:ligatures w14:val="none"/>
        </w:rPr>
        <w:t>is known in advance (e.g., flour, pasta products</w:t>
      </w:r>
      <w:r w:rsidRPr="00EE3260">
        <w:rPr>
          <w:rFonts w:ascii="Times New Roman" w:eastAsia="Times New Roman" w:hAnsi="Times New Roman" w:cs="Times New Roman"/>
          <w:color w:val="000000"/>
          <w:kern w:val="0"/>
          <w:sz w:val="22"/>
          <w:szCs w:val="20"/>
          <w14:ligatures w14:val="none"/>
        </w:rPr>
        <w:fldChar w:fldCharType="begin"/>
      </w:r>
      <w:r w:rsidRPr="00EE3260">
        <w:rPr>
          <w:rFonts w:ascii="Times New Roman" w:eastAsia="Times New Roman" w:hAnsi="Times New Roman" w:cs="Times New Roman"/>
          <w:color w:val="000000"/>
          <w:kern w:val="0"/>
          <w:sz w:val="22"/>
          <w:szCs w:val="20"/>
          <w14:ligatures w14:val="none"/>
        </w:rPr>
        <w:instrText xml:space="preserve"> XE "Pasta Products" </w:instrText>
      </w:r>
      <w:r w:rsidRPr="00EE3260">
        <w:rPr>
          <w:rFonts w:ascii="Times New Roman" w:eastAsia="Times New Roman" w:hAnsi="Times New Roman" w:cs="Times New Roman"/>
          <w:color w:val="000000"/>
          <w:kern w:val="0"/>
          <w:sz w:val="22"/>
          <w:szCs w:val="20"/>
          <w14:ligatures w14:val="none"/>
        </w:rPr>
        <w:fldChar w:fldCharType="end"/>
      </w:r>
      <w:r w:rsidRPr="00EE3260">
        <w:rPr>
          <w:rFonts w:ascii="Times New Roman" w:eastAsia="Times New Roman" w:hAnsi="Times New Roman" w:cs="Times New Roman"/>
          <w:color w:val="000000"/>
          <w:kern w:val="0"/>
          <w:sz w:val="22"/>
          <w:szCs w:val="20"/>
          <w14:ligatures w14:val="none"/>
        </w:rPr>
        <w:t>,</w:t>
      </w:r>
      <w:r w:rsidR="00652F37" w:rsidRPr="00652F37">
        <w:rPr>
          <w:rFonts w:ascii="Times New Roman" w:eastAsia="Times New Roman" w:hAnsi="Times New Roman" w:cs="Times New Roman"/>
          <w:i/>
          <w:iCs/>
          <w:color w:val="000000"/>
          <w:kern w:val="0"/>
          <w:sz w:val="22"/>
          <w:szCs w:val="22"/>
          <w14:ligatures w14:val="none"/>
        </w:rPr>
        <w:t xml:space="preserve"> </w:t>
      </w:r>
      <w:r w:rsidR="00652F37" w:rsidRPr="00652F37">
        <w:rPr>
          <w:rFonts w:ascii="Times New Roman" w:eastAsia="Times New Roman" w:hAnsi="Times New Roman" w:cs="Times New Roman"/>
          <w:i/>
          <w:iCs/>
          <w:color w:val="EE0000"/>
          <w:kern w:val="0"/>
          <w:sz w:val="22"/>
          <w:szCs w:val="22"/>
          <w:u w:val="single"/>
          <w14:ligatures w14:val="none"/>
        </w:rPr>
        <w:t>Cannabis</w:t>
      </w:r>
      <w:r w:rsidR="00FC57F9">
        <w:rPr>
          <w:rFonts w:ascii="Times New Roman" w:eastAsia="Times New Roman" w:hAnsi="Times New Roman" w:cs="Times New Roman"/>
          <w:i/>
          <w:iCs/>
          <w:color w:val="EE0000"/>
          <w:kern w:val="0"/>
          <w:sz w:val="22"/>
          <w:szCs w:val="22"/>
          <w:u w:val="single"/>
          <w14:ligatures w14:val="none"/>
        </w:rPr>
        <w:t>,</w:t>
      </w:r>
      <w:r w:rsidRPr="00EE3260">
        <w:rPr>
          <w:rFonts w:ascii="Times New Roman" w:eastAsia="Times New Roman" w:hAnsi="Times New Roman" w:cs="Times New Roman"/>
          <w:color w:val="000000"/>
          <w:kern w:val="0"/>
          <w:sz w:val="22"/>
          <w:szCs w:val="20"/>
          <w14:ligatures w14:val="none"/>
        </w:rPr>
        <w:t xml:space="preserve"> </w:t>
      </w:r>
      <w:r w:rsidRPr="00FC57F9">
        <w:rPr>
          <w:rFonts w:ascii="Times New Roman" w:eastAsia="Times New Roman" w:hAnsi="Times New Roman" w:cs="Times New Roman"/>
          <w:strike/>
          <w:color w:val="000000"/>
          <w:kern w:val="0"/>
          <w:sz w:val="22"/>
          <w:szCs w:val="20"/>
          <w14:ligatures w14:val="none"/>
        </w:rPr>
        <w:t xml:space="preserve">and </w:t>
      </w:r>
      <w:r w:rsidRPr="00EE3260">
        <w:rPr>
          <w:rFonts w:ascii="Times New Roman" w:eastAsia="Times New Roman" w:hAnsi="Times New Roman" w:cs="Times New Roman"/>
          <w:color w:val="000000"/>
          <w:kern w:val="0"/>
          <w:sz w:val="22"/>
          <w:szCs w:val="20"/>
          <w14:ligatures w14:val="none"/>
        </w:rPr>
        <w:t>dry pet food</w:t>
      </w:r>
      <w:r w:rsidR="00FC57F9">
        <w:rPr>
          <w:rFonts w:ascii="Times New Roman" w:eastAsia="Times New Roman" w:hAnsi="Times New Roman" w:cs="Times New Roman"/>
          <w:color w:val="EE0000"/>
          <w:kern w:val="0"/>
          <w:sz w:val="22"/>
          <w:szCs w:val="20"/>
          <w:u w:val="single"/>
          <w14:ligatures w14:val="none"/>
        </w:rPr>
        <w:t>, fresh poultry, and franks or hot dogs</w:t>
      </w:r>
      <w:r w:rsidRPr="00EE3260">
        <w:rPr>
          <w:rFonts w:ascii="Times New Roman" w:eastAsia="Times New Roman" w:hAnsi="Times New Roman" w:cs="Times New Roman"/>
          <w:color w:val="000000"/>
          <w:kern w:val="0"/>
          <w:sz w:val="22"/>
          <w:szCs w:val="20"/>
          <w14:ligatures w14:val="none"/>
        </w:rPr>
        <w:t xml:space="preserve">), it can be applied by adjusting the Nominal Gross Weight used to determine the sample package errors.  The </w:t>
      </w:r>
      <w:r w:rsidRPr="00652F37">
        <w:rPr>
          <w:rFonts w:ascii="Times New Roman" w:eastAsia="Times New Roman" w:hAnsi="Times New Roman" w:cs="Times New Roman"/>
          <w:strike/>
          <w:color w:val="000000"/>
          <w:kern w:val="0"/>
          <w:sz w:val="22"/>
          <w:szCs w:val="20"/>
          <w14:ligatures w14:val="none"/>
        </w:rPr>
        <w:t xml:space="preserve">Moisture </w:t>
      </w:r>
      <w:proofErr w:type="spellStart"/>
      <w:r w:rsidRPr="00652F37">
        <w:rPr>
          <w:rFonts w:ascii="Times New Roman" w:eastAsia="Times New Roman" w:hAnsi="Times New Roman" w:cs="Times New Roman"/>
          <w:strike/>
          <w:color w:val="000000"/>
          <w:kern w:val="0"/>
          <w:sz w:val="22"/>
          <w:szCs w:val="20"/>
          <w14:ligatures w14:val="none"/>
        </w:rPr>
        <w:t>Allowance</w:t>
      </w:r>
      <w:r w:rsidR="00652F37">
        <w:rPr>
          <w:rFonts w:ascii="Times New Roman" w:eastAsia="Times New Roman" w:hAnsi="Times New Roman" w:cs="Times New Roman"/>
          <w:color w:val="EE0000"/>
          <w:kern w:val="0"/>
          <w:sz w:val="22"/>
          <w:szCs w:val="20"/>
          <w:u w:val="single"/>
          <w14:ligatures w14:val="none"/>
        </w:rPr>
        <w:t>Gray</w:t>
      </w:r>
      <w:proofErr w:type="spellEnd"/>
      <w:r w:rsidR="00652F37">
        <w:rPr>
          <w:rFonts w:ascii="Times New Roman" w:eastAsia="Times New Roman" w:hAnsi="Times New Roman" w:cs="Times New Roman"/>
          <w:color w:val="EE0000"/>
          <w:kern w:val="0"/>
          <w:sz w:val="22"/>
          <w:szCs w:val="20"/>
          <w:u w:val="single"/>
          <w14:ligatures w14:val="none"/>
        </w:rPr>
        <w:t xml:space="preserve"> Area/Reasonable Variation</w:t>
      </w:r>
      <w:r w:rsidRPr="00EE3260">
        <w:rPr>
          <w:rFonts w:ascii="Times New Roman" w:eastAsia="Times New Roman" w:hAnsi="Times New Roman" w:cs="Times New Roman"/>
          <w:color w:val="000000"/>
          <w:kern w:val="0"/>
          <w:sz w:val="22"/>
          <w:szCs w:val="20"/>
          <w14:ligatures w14:val="none"/>
        </w:rPr>
        <w:t xml:space="preserve"> in Box 13a is subtracted from the Nominal Gross Weight to obtain an Adjusted Nominal Gross Weight which is entered in Box 14.  The Nominal Gross Weight is defined in Section 2.3.6.1. as the sum of the Labeled Weight and the Average Tare Weight from Box 13.  </w:t>
      </w:r>
    </w:p>
    <w:p w14:paraId="19A1CB4F" w14:textId="77777777" w:rsidR="00EE3260" w:rsidRPr="00EE3260" w:rsidRDefault="00EE3260" w:rsidP="00EE3260">
      <w:pPr>
        <w:spacing w:after="0" w:line="240" w:lineRule="auto"/>
        <w:ind w:left="2160"/>
        <w:jc w:val="both"/>
        <w:rPr>
          <w:rFonts w:ascii="Times New Roman" w:eastAsia="Times New Roman" w:hAnsi="Times New Roman" w:cs="Times New Roman"/>
          <w:b/>
          <w:bCs/>
          <w:color w:val="000000"/>
          <w:kern w:val="0"/>
          <w:sz w:val="22"/>
          <w:szCs w:val="20"/>
          <w14:ligatures w14:val="none"/>
        </w:rPr>
      </w:pPr>
      <w:r w:rsidRPr="00EE3260">
        <w:rPr>
          <w:rFonts w:ascii="Times New Roman" w:eastAsia="Times New Roman" w:hAnsi="Times New Roman" w:cs="Times New Roman"/>
          <w:b/>
          <w:bCs/>
          <w:color w:val="000000"/>
          <w:kern w:val="0"/>
          <w:sz w:val="22"/>
          <w:szCs w:val="20"/>
          <w14:ligatures w14:val="none"/>
        </w:rPr>
        <w:t>Example:</w:t>
      </w:r>
    </w:p>
    <w:p w14:paraId="6F015C6E" w14:textId="77777777" w:rsidR="00EE3260" w:rsidRPr="00EE3260" w:rsidRDefault="00EE3260" w:rsidP="00EE3260">
      <w:pPr>
        <w:spacing w:after="240" w:line="240" w:lineRule="auto"/>
        <w:ind w:left="2160"/>
        <w:jc w:val="both"/>
        <w:rPr>
          <w:rFonts w:ascii="Times New Roman" w:eastAsia="Times New Roman" w:hAnsi="Times New Roman" w:cs="Times New Roman"/>
          <w:i/>
          <w:iCs/>
          <w:color w:val="000000"/>
          <w:spacing w:val="4"/>
          <w:kern w:val="0"/>
          <w:sz w:val="22"/>
          <w:szCs w:val="20"/>
          <w14:ligatures w14:val="none"/>
        </w:rPr>
      </w:pPr>
      <w:r w:rsidRPr="00EE3260">
        <w:rPr>
          <w:rFonts w:ascii="Times New Roman" w:eastAsia="Times New Roman" w:hAnsi="Times New Roman" w:cs="Times New Roman"/>
          <w:i/>
          <w:iCs/>
          <w:color w:val="000000"/>
          <w:spacing w:val="4"/>
          <w:kern w:val="0"/>
          <w:sz w:val="22"/>
          <w:szCs w:val="20"/>
          <w14:ligatures w14:val="none"/>
        </w:rPr>
        <w:t>Use a Labeled Weight of 907 g (2 lb) and an Average Tare Weight of 14 g (0.03 lb)</w:t>
      </w:r>
    </w:p>
    <w:p w14:paraId="2243D3C9" w14:textId="77777777" w:rsidR="00EE3260" w:rsidRPr="00EE3260" w:rsidRDefault="00EE3260" w:rsidP="00EE3260">
      <w:pPr>
        <w:spacing w:after="240" w:line="240" w:lineRule="auto"/>
        <w:ind w:left="2160"/>
        <w:jc w:val="both"/>
        <w:rPr>
          <w:rFonts w:ascii="Times New Roman" w:eastAsia="Times New Roman" w:hAnsi="Times New Roman" w:cs="Times New Roman"/>
          <w:i/>
          <w:iCs/>
          <w:color w:val="000000"/>
          <w:spacing w:val="4"/>
          <w:kern w:val="0"/>
          <w:sz w:val="22"/>
          <w:szCs w:val="20"/>
          <w14:ligatures w14:val="none"/>
        </w:rPr>
      </w:pPr>
      <w:r w:rsidRPr="00EE3260">
        <w:rPr>
          <w:rFonts w:ascii="Times New Roman" w:eastAsia="Times New Roman" w:hAnsi="Times New Roman" w:cs="Times New Roman"/>
          <w:i/>
          <w:iCs/>
          <w:color w:val="000000"/>
          <w:spacing w:val="4"/>
          <w:kern w:val="0"/>
          <w:sz w:val="22"/>
          <w:szCs w:val="20"/>
          <w14:ligatures w14:val="none"/>
        </w:rPr>
        <w:t>The calculation is:</w:t>
      </w:r>
    </w:p>
    <w:p w14:paraId="1F20882F" w14:textId="77777777" w:rsidR="00EE3260" w:rsidRPr="00EE3260" w:rsidRDefault="00EE3260" w:rsidP="00EE3260">
      <w:pPr>
        <w:spacing w:after="240" w:line="240" w:lineRule="auto"/>
        <w:ind w:left="2160"/>
        <w:jc w:val="both"/>
        <w:rPr>
          <w:rFonts w:ascii="Times New Roman" w:eastAsia="Times New Roman" w:hAnsi="Times New Roman" w:cs="Times New Roman"/>
          <w:i/>
          <w:iCs/>
          <w:color w:val="000000"/>
          <w:spacing w:val="4"/>
          <w:kern w:val="0"/>
          <w:sz w:val="22"/>
          <w:szCs w:val="20"/>
          <w14:ligatures w14:val="none"/>
        </w:rPr>
      </w:pPr>
      <w:r w:rsidRPr="00EE3260">
        <w:rPr>
          <w:rFonts w:ascii="Times New Roman" w:eastAsia="Times New Roman" w:hAnsi="Times New Roman" w:cs="Times New Roman"/>
          <w:i/>
          <w:iCs/>
          <w:color w:val="000000"/>
          <w:spacing w:val="4"/>
          <w:kern w:val="0"/>
          <w:sz w:val="22"/>
          <w:szCs w:val="20"/>
          <w14:ligatures w14:val="none"/>
        </w:rPr>
        <w:t>Labeled Net Quantity 907 g (2 lb) + Average Tare Weight 14 g (0.03 lb) = 921 g (2.03 lb) – Moisture Allowance 27 g (0.06 lb) = Adjusted Nominal Gross Weight of 894 g (1.97 lb)</w:t>
      </w:r>
    </w:p>
    <w:p w14:paraId="3E153576" w14:textId="77777777" w:rsidR="00EE3260" w:rsidRPr="00EE3260" w:rsidRDefault="00EE3260" w:rsidP="00EE3260">
      <w:pPr>
        <w:spacing w:after="240" w:line="240" w:lineRule="auto"/>
        <w:ind w:left="1800"/>
        <w:jc w:val="both"/>
        <w:rPr>
          <w:rFonts w:ascii="Times New Roman" w:eastAsia="Times New Roman" w:hAnsi="Times New Roman" w:cs="Times New Roman"/>
          <w:color w:val="000000"/>
          <w:kern w:val="0"/>
          <w:sz w:val="22"/>
          <w:szCs w:val="20"/>
          <w14:ligatures w14:val="none"/>
        </w:rPr>
      </w:pPr>
      <w:r w:rsidRPr="00EE3260">
        <w:rPr>
          <w:rFonts w:ascii="Times New Roman" w:eastAsia="Times New Roman" w:hAnsi="Times New Roman" w:cs="Times New Roman"/>
          <w:color w:val="000000"/>
          <w:kern w:val="0"/>
          <w:sz w:val="22"/>
          <w:szCs w:val="20"/>
          <w14:ligatures w14:val="none"/>
        </w:rPr>
        <w:t>This result is entered in Box 14.</w:t>
      </w:r>
    </w:p>
    <w:p w14:paraId="4EB0C728" w14:textId="683D8FA3" w:rsidR="00EE3260" w:rsidRPr="00EE3260" w:rsidRDefault="000A46E8" w:rsidP="00EE3260">
      <w:pPr>
        <w:spacing w:after="240" w:line="240" w:lineRule="auto"/>
        <w:ind w:left="1440" w:hanging="360"/>
        <w:rPr>
          <w:rFonts w:ascii="Times New Roman" w:eastAsia="Times New Roman" w:hAnsi="Times New Roman" w:cs="Times New Roman"/>
          <w:color w:val="000000"/>
          <w:kern w:val="0"/>
          <w:sz w:val="22"/>
          <w:szCs w:val="20"/>
          <w14:ligatures w14:val="none"/>
        </w:rPr>
      </w:pPr>
      <w:r>
        <w:rPr>
          <w:rFonts w:ascii="Times New Roman" w:eastAsia="Times New Roman" w:hAnsi="Times New Roman" w:cs="Times New Roman"/>
          <w:color w:val="000000"/>
          <w:kern w:val="0"/>
          <w:sz w:val="22"/>
          <w:szCs w:val="20"/>
          <w14:ligatures w14:val="none"/>
        </w:rPr>
        <w:t>4.</w:t>
      </w:r>
      <w:r>
        <w:rPr>
          <w:rFonts w:ascii="Times New Roman" w:eastAsia="Times New Roman" w:hAnsi="Times New Roman" w:cs="Times New Roman"/>
          <w:color w:val="000000"/>
          <w:kern w:val="0"/>
          <w:sz w:val="22"/>
          <w:szCs w:val="20"/>
          <w14:ligatures w14:val="none"/>
        </w:rPr>
        <w:tab/>
      </w:r>
      <w:r w:rsidR="00EE3260" w:rsidRPr="00EE3260">
        <w:rPr>
          <w:rFonts w:ascii="Times New Roman" w:eastAsia="Times New Roman" w:hAnsi="Times New Roman" w:cs="Times New Roman"/>
          <w:color w:val="000000"/>
          <w:kern w:val="0"/>
          <w:sz w:val="22"/>
          <w:szCs w:val="20"/>
          <w14:ligatures w14:val="none"/>
        </w:rPr>
        <w:t>Determine package errors by subtracting the Adjusted Nominal Gross Weight from the Gross Weights of the Sample Packages.</w:t>
      </w:r>
    </w:p>
    <w:p w14:paraId="3FB605CC" w14:textId="77777777" w:rsidR="00667958" w:rsidRPr="00667958" w:rsidRDefault="00667958" w:rsidP="00667958">
      <w:pPr>
        <w:spacing w:after="0" w:line="240" w:lineRule="auto"/>
        <w:ind w:left="2160"/>
        <w:jc w:val="both"/>
        <w:rPr>
          <w:rFonts w:ascii="Times New Roman" w:eastAsia="Times New Roman" w:hAnsi="Times New Roman" w:cs="Times New Roman"/>
          <w:b/>
          <w:bCs/>
          <w:color w:val="000000"/>
          <w:kern w:val="0"/>
          <w:sz w:val="22"/>
          <w:szCs w:val="20"/>
          <w14:ligatures w14:val="none"/>
        </w:rPr>
      </w:pPr>
      <w:r w:rsidRPr="00667958">
        <w:rPr>
          <w:rFonts w:ascii="Times New Roman" w:eastAsia="Times New Roman" w:hAnsi="Times New Roman" w:cs="Times New Roman"/>
          <w:b/>
          <w:bCs/>
          <w:color w:val="000000"/>
          <w:kern w:val="0"/>
          <w:sz w:val="22"/>
          <w:szCs w:val="20"/>
          <w14:ligatures w14:val="none"/>
        </w:rPr>
        <w:t>Example:</w:t>
      </w:r>
    </w:p>
    <w:p w14:paraId="45093156" w14:textId="77777777" w:rsidR="00667958" w:rsidRPr="00667958" w:rsidRDefault="00667958" w:rsidP="00667958">
      <w:pPr>
        <w:spacing w:after="240" w:line="240" w:lineRule="auto"/>
        <w:ind w:left="2160"/>
        <w:jc w:val="both"/>
        <w:rPr>
          <w:rFonts w:ascii="Times New Roman" w:eastAsia="Times New Roman" w:hAnsi="Times New Roman" w:cs="Times New Roman"/>
          <w:i/>
          <w:iCs/>
          <w:color w:val="000000"/>
          <w:spacing w:val="4"/>
          <w:kern w:val="0"/>
          <w:sz w:val="22"/>
          <w:szCs w:val="20"/>
          <w14:ligatures w14:val="none"/>
        </w:rPr>
      </w:pPr>
      <w:r w:rsidRPr="00667958">
        <w:rPr>
          <w:rFonts w:ascii="Times New Roman" w:eastAsia="Times New Roman" w:hAnsi="Times New Roman" w:cs="Times New Roman"/>
          <w:i/>
          <w:iCs/>
          <w:color w:val="000000"/>
          <w:spacing w:val="4"/>
          <w:kern w:val="0"/>
          <w:sz w:val="22"/>
          <w:szCs w:val="20"/>
          <w14:ligatures w14:val="none"/>
        </w:rPr>
        <w:lastRenderedPageBreak/>
        <w:t>The calculation is:</w:t>
      </w:r>
    </w:p>
    <w:p w14:paraId="0CB67C00" w14:textId="77777777" w:rsidR="00667958" w:rsidRPr="00667958" w:rsidRDefault="00667958" w:rsidP="00667958">
      <w:pPr>
        <w:spacing w:after="240" w:line="240" w:lineRule="auto"/>
        <w:ind w:left="2160"/>
        <w:jc w:val="both"/>
        <w:rPr>
          <w:rFonts w:ascii="Times New Roman" w:eastAsia="Times New Roman" w:hAnsi="Times New Roman" w:cs="Times New Roman"/>
          <w:i/>
          <w:iCs/>
          <w:color w:val="000000"/>
          <w:spacing w:val="4"/>
          <w:kern w:val="0"/>
          <w:sz w:val="22"/>
          <w:szCs w:val="20"/>
          <w14:ligatures w14:val="none"/>
        </w:rPr>
      </w:pPr>
      <w:r w:rsidRPr="00667958">
        <w:rPr>
          <w:rFonts w:ascii="Times New Roman" w:eastAsia="Times New Roman" w:hAnsi="Times New Roman" w:cs="Times New Roman"/>
          <w:i/>
          <w:iCs/>
          <w:color w:val="000000"/>
          <w:spacing w:val="4"/>
          <w:kern w:val="0"/>
          <w:sz w:val="22"/>
          <w:szCs w:val="20"/>
          <w14:ligatures w14:val="none"/>
        </w:rPr>
        <w:t>Gross Weight of the Sample Packages – Adjusted Nominal Gross Weight = Package Error</w:t>
      </w:r>
    </w:p>
    <w:p w14:paraId="4FBFB19D" w14:textId="036ACD24" w:rsidR="00667958" w:rsidRPr="00667958" w:rsidRDefault="00667958" w:rsidP="00667958">
      <w:pPr>
        <w:spacing w:after="0" w:line="240" w:lineRule="auto"/>
        <w:ind w:left="1440"/>
        <w:jc w:val="both"/>
        <w:rPr>
          <w:rFonts w:ascii="Times New Roman" w:eastAsia="Times New Roman" w:hAnsi="Times New Roman" w:cs="Times New Roman"/>
          <w:color w:val="000000"/>
          <w:kern w:val="0"/>
          <w:sz w:val="22"/>
          <w:szCs w:val="22"/>
          <w14:ligatures w14:val="none"/>
        </w:rPr>
      </w:pPr>
      <w:r w:rsidRPr="00667958">
        <w:rPr>
          <w:rFonts w:ascii="Times New Roman" w:eastAsia="Times New Roman" w:hAnsi="Times New Roman" w:cs="Times New Roman"/>
          <w:b/>
          <w:color w:val="000000"/>
          <w:kern w:val="0"/>
          <w:sz w:val="22"/>
          <w:szCs w:val="20"/>
          <w14:ligatures w14:val="none"/>
        </w:rPr>
        <w:t>Note:</w:t>
      </w:r>
      <w:r w:rsidRPr="00667958">
        <w:rPr>
          <w:rFonts w:ascii="Times New Roman" w:eastAsia="Times New Roman" w:hAnsi="Times New Roman" w:cs="Times New Roman"/>
          <w:color w:val="000000"/>
          <w:kern w:val="0"/>
          <w:sz w:val="22"/>
          <w:szCs w:val="20"/>
          <w14:ligatures w14:val="none"/>
        </w:rPr>
        <w:t xml:space="preserve">  When the Nominal Gross Weight is adjusted by subtracting the </w:t>
      </w:r>
      <w:r w:rsidRPr="00217007">
        <w:rPr>
          <w:rFonts w:ascii="Times New Roman" w:eastAsia="Times New Roman" w:hAnsi="Times New Roman" w:cs="Times New Roman"/>
          <w:strike/>
          <w:color w:val="000000"/>
          <w:kern w:val="0"/>
          <w:sz w:val="22"/>
          <w:szCs w:val="20"/>
          <w14:ligatures w14:val="none"/>
        </w:rPr>
        <w:t xml:space="preserve">Moisture </w:t>
      </w:r>
      <w:proofErr w:type="spellStart"/>
      <w:r w:rsidRPr="00217007">
        <w:rPr>
          <w:rFonts w:ascii="Times New Roman" w:eastAsia="Times New Roman" w:hAnsi="Times New Roman" w:cs="Times New Roman"/>
          <w:strike/>
          <w:color w:val="000000"/>
          <w:kern w:val="0"/>
          <w:sz w:val="22"/>
          <w:szCs w:val="20"/>
          <w14:ligatures w14:val="none"/>
        </w:rPr>
        <w:t>Allowance</w:t>
      </w:r>
      <w:r w:rsidR="00217007">
        <w:rPr>
          <w:rFonts w:ascii="Times New Roman" w:eastAsia="Times New Roman" w:hAnsi="Times New Roman" w:cs="Times New Roman"/>
          <w:color w:val="EE0000"/>
          <w:kern w:val="0"/>
          <w:sz w:val="22"/>
          <w:szCs w:val="20"/>
          <w:u w:val="single"/>
          <w14:ligatures w14:val="none"/>
        </w:rPr>
        <w:t>Gray</w:t>
      </w:r>
      <w:proofErr w:type="spellEnd"/>
      <w:r w:rsidR="00217007">
        <w:rPr>
          <w:rFonts w:ascii="Times New Roman" w:eastAsia="Times New Roman" w:hAnsi="Times New Roman" w:cs="Times New Roman"/>
          <w:color w:val="EE0000"/>
          <w:kern w:val="0"/>
          <w:sz w:val="22"/>
          <w:szCs w:val="20"/>
          <w:u w:val="single"/>
          <w14:ligatures w14:val="none"/>
        </w:rPr>
        <w:t xml:space="preserve"> Area/Reasonable Variation</w:t>
      </w:r>
      <w:r w:rsidRPr="00667958">
        <w:rPr>
          <w:rFonts w:ascii="Times New Roman" w:eastAsia="Times New Roman" w:hAnsi="Times New Roman" w:cs="Times New Roman"/>
          <w:color w:val="000000"/>
          <w:kern w:val="0"/>
          <w:sz w:val="22"/>
          <w:szCs w:val="20"/>
          <w14:ligatures w14:val="none"/>
        </w:rPr>
        <w:t xml:space="preserve"> value(s)</w:t>
      </w:r>
      <w:r w:rsidR="00217007">
        <w:rPr>
          <w:rFonts w:ascii="Times New Roman" w:eastAsia="Times New Roman" w:hAnsi="Times New Roman" w:cs="Times New Roman"/>
          <w:color w:val="EE0000"/>
          <w:kern w:val="0"/>
          <w:sz w:val="22"/>
          <w:szCs w:val="20"/>
          <w:u w:val="single"/>
          <w14:ligatures w14:val="none"/>
        </w:rPr>
        <w:t>,</w:t>
      </w:r>
      <w:r w:rsidRPr="00667958">
        <w:rPr>
          <w:rFonts w:ascii="Times New Roman" w:eastAsia="Times New Roman" w:hAnsi="Times New Roman" w:cs="Times New Roman"/>
          <w:color w:val="000000"/>
          <w:kern w:val="0"/>
          <w:sz w:val="22"/>
          <w:szCs w:val="20"/>
          <w14:ligatures w14:val="none"/>
        </w:rPr>
        <w:t xml:space="preserve"> the Maximum Allowable Variation</w:t>
      </w:r>
      <w:r w:rsidRPr="00667958">
        <w:rPr>
          <w:rFonts w:ascii="Times New Roman" w:eastAsia="Times New Roman" w:hAnsi="Times New Roman" w:cs="Times New Roman"/>
          <w:color w:val="000000"/>
          <w:kern w:val="0"/>
          <w:sz w:val="22"/>
          <w:szCs w:val="20"/>
          <w14:ligatures w14:val="none"/>
        </w:rPr>
        <w:fldChar w:fldCharType="begin"/>
      </w:r>
      <w:r w:rsidRPr="00667958">
        <w:rPr>
          <w:rFonts w:ascii="Times New Roman" w:eastAsia="Times New Roman" w:hAnsi="Times New Roman" w:cs="Times New Roman"/>
          <w:color w:val="000000"/>
          <w:kern w:val="0"/>
          <w:sz w:val="22"/>
          <w:szCs w:val="20"/>
          <w14:ligatures w14:val="none"/>
        </w:rPr>
        <w:instrText xml:space="preserve"> XE "Maximum Allowable Variation (MAV)" </w:instrText>
      </w:r>
      <w:r w:rsidRPr="00667958">
        <w:rPr>
          <w:rFonts w:ascii="Times New Roman" w:eastAsia="Times New Roman" w:hAnsi="Times New Roman" w:cs="Times New Roman"/>
          <w:color w:val="000000"/>
          <w:kern w:val="0"/>
          <w:sz w:val="22"/>
          <w:szCs w:val="20"/>
          <w14:ligatures w14:val="none"/>
        </w:rPr>
        <w:fldChar w:fldCharType="end"/>
      </w:r>
      <w:r w:rsidRPr="00667958">
        <w:rPr>
          <w:rFonts w:ascii="Times New Roman" w:eastAsia="Times New Roman" w:hAnsi="Times New Roman" w:cs="Times New Roman"/>
          <w:color w:val="000000"/>
          <w:kern w:val="0"/>
          <w:sz w:val="22"/>
          <w:szCs w:val="20"/>
          <w14:ligatures w14:val="none"/>
        </w:rPr>
        <w:t xml:space="preserve">(s) is not changed.  This is because the errors that will be found in the sample packages have been adjusted by subtracting the </w:t>
      </w:r>
      <w:r w:rsidRPr="00217007">
        <w:rPr>
          <w:rFonts w:ascii="Times New Roman" w:eastAsia="Times New Roman" w:hAnsi="Times New Roman" w:cs="Times New Roman"/>
          <w:strike/>
          <w:color w:val="000000"/>
          <w:kern w:val="0"/>
          <w:sz w:val="22"/>
          <w:szCs w:val="20"/>
          <w14:ligatures w14:val="none"/>
        </w:rPr>
        <w:t xml:space="preserve">Moisture </w:t>
      </w:r>
      <w:proofErr w:type="spellStart"/>
      <w:r w:rsidRPr="00217007">
        <w:rPr>
          <w:rFonts w:ascii="Times New Roman" w:eastAsia="Times New Roman" w:hAnsi="Times New Roman" w:cs="Times New Roman"/>
          <w:strike/>
          <w:color w:val="000000"/>
          <w:kern w:val="0"/>
          <w:sz w:val="22"/>
          <w:szCs w:val="20"/>
          <w14:ligatures w14:val="none"/>
        </w:rPr>
        <w:t>Allowance</w:t>
      </w:r>
      <w:r w:rsidR="00217007">
        <w:rPr>
          <w:rFonts w:ascii="Times New Roman" w:eastAsia="Times New Roman" w:hAnsi="Times New Roman" w:cs="Times New Roman"/>
          <w:color w:val="EE0000"/>
          <w:kern w:val="0"/>
          <w:sz w:val="22"/>
          <w:szCs w:val="20"/>
          <w:u w:val="single"/>
          <w14:ligatures w14:val="none"/>
        </w:rPr>
        <w:t>Gray</w:t>
      </w:r>
      <w:proofErr w:type="spellEnd"/>
      <w:r w:rsidR="00217007">
        <w:rPr>
          <w:rFonts w:ascii="Times New Roman" w:eastAsia="Times New Roman" w:hAnsi="Times New Roman" w:cs="Times New Roman"/>
          <w:color w:val="EE0000"/>
          <w:kern w:val="0"/>
          <w:sz w:val="22"/>
          <w:szCs w:val="20"/>
          <w:u w:val="single"/>
          <w14:ligatures w14:val="none"/>
        </w:rPr>
        <w:t xml:space="preserve"> Area/Reasonable Variation</w:t>
      </w:r>
      <w:r w:rsidRPr="00667958">
        <w:rPr>
          <w:rFonts w:ascii="Times New Roman" w:eastAsia="Times New Roman" w:hAnsi="Times New Roman" w:cs="Times New Roman"/>
          <w:color w:val="000000"/>
          <w:kern w:val="0"/>
          <w:sz w:val="22"/>
          <w:szCs w:val="20"/>
          <w14:ligatures w14:val="none"/>
        </w:rPr>
        <w:t xml:space="preserve"> (e.g., 3 %) from the Nominal Gross Weight.  That increases the individual package errors by the amount of the </w:t>
      </w:r>
      <w:r w:rsidRPr="00F6348D">
        <w:rPr>
          <w:rFonts w:ascii="Times New Roman" w:eastAsia="Times New Roman" w:hAnsi="Times New Roman" w:cs="Times New Roman"/>
          <w:strike/>
          <w:color w:val="000000"/>
          <w:kern w:val="0"/>
          <w:sz w:val="22"/>
          <w:szCs w:val="20"/>
          <w14:ligatures w14:val="none"/>
        </w:rPr>
        <w:t xml:space="preserve">moisture </w:t>
      </w:r>
      <w:proofErr w:type="spellStart"/>
      <w:r w:rsidRPr="00F6348D">
        <w:rPr>
          <w:rFonts w:ascii="Times New Roman" w:eastAsia="Times New Roman" w:hAnsi="Times New Roman" w:cs="Times New Roman"/>
          <w:strike/>
          <w:color w:val="000000"/>
          <w:kern w:val="0"/>
          <w:sz w:val="22"/>
          <w:szCs w:val="20"/>
          <w14:ligatures w14:val="none"/>
        </w:rPr>
        <w:t>allowance</w:t>
      </w:r>
      <w:r w:rsidR="00F6348D">
        <w:rPr>
          <w:rFonts w:ascii="Times New Roman" w:eastAsia="Times New Roman" w:hAnsi="Times New Roman" w:cs="Times New Roman"/>
          <w:color w:val="EE0000"/>
          <w:kern w:val="0"/>
          <w:sz w:val="22"/>
          <w:szCs w:val="20"/>
          <w:u w:val="single"/>
          <w14:ligatures w14:val="none"/>
        </w:rPr>
        <w:t>Gray</w:t>
      </w:r>
      <w:proofErr w:type="spellEnd"/>
      <w:r w:rsidR="00F6348D">
        <w:rPr>
          <w:rFonts w:ascii="Times New Roman" w:eastAsia="Times New Roman" w:hAnsi="Times New Roman" w:cs="Times New Roman"/>
          <w:color w:val="EE0000"/>
          <w:kern w:val="0"/>
          <w:sz w:val="22"/>
          <w:szCs w:val="20"/>
          <w:u w:val="single"/>
          <w14:ligatures w14:val="none"/>
        </w:rPr>
        <w:t xml:space="preserve"> Area/Reasonable Variation</w:t>
      </w:r>
      <w:r w:rsidRPr="00667958">
        <w:rPr>
          <w:rFonts w:ascii="Times New Roman" w:eastAsia="Times New Roman" w:hAnsi="Times New Roman" w:cs="Times New Roman"/>
          <w:color w:val="000000"/>
          <w:kern w:val="0"/>
          <w:sz w:val="22"/>
          <w:szCs w:val="20"/>
          <w14:ligatures w14:val="none"/>
        </w:rPr>
        <w:t xml:space="preserve"> (e.g., 3 %).  If the value(s) of the MAV(s) were also adjusted</w:t>
      </w:r>
      <w:r w:rsidR="00F6348D">
        <w:rPr>
          <w:rFonts w:ascii="Times New Roman" w:eastAsia="Times New Roman" w:hAnsi="Times New Roman" w:cs="Times New Roman"/>
          <w:color w:val="EE0000"/>
          <w:kern w:val="0"/>
          <w:sz w:val="22"/>
          <w:szCs w:val="20"/>
          <w:u w:val="single"/>
          <w14:ligatures w14:val="none"/>
        </w:rPr>
        <w:t>,</w:t>
      </w:r>
      <w:r w:rsidRPr="00667958">
        <w:rPr>
          <w:rFonts w:ascii="Times New Roman" w:eastAsia="Times New Roman" w:hAnsi="Times New Roman" w:cs="Times New Roman"/>
          <w:color w:val="000000"/>
          <w:kern w:val="0"/>
          <w:sz w:val="22"/>
          <w:szCs w:val="20"/>
          <w14:ligatures w14:val="none"/>
        </w:rPr>
        <w:t xml:space="preserve"> it would result in doubling the </w:t>
      </w:r>
      <w:proofErr w:type="spellStart"/>
      <w:r w:rsidRPr="00F6348D">
        <w:rPr>
          <w:rFonts w:ascii="Times New Roman" w:eastAsia="Times New Roman" w:hAnsi="Times New Roman" w:cs="Times New Roman"/>
          <w:strike/>
          <w:color w:val="000000"/>
          <w:kern w:val="0"/>
          <w:sz w:val="22"/>
          <w:szCs w:val="20"/>
          <w14:ligatures w14:val="none"/>
        </w:rPr>
        <w:t>allowance</w:t>
      </w:r>
      <w:r w:rsidR="00F6348D">
        <w:rPr>
          <w:rFonts w:ascii="Times New Roman" w:eastAsia="Times New Roman" w:hAnsi="Times New Roman" w:cs="Times New Roman"/>
          <w:color w:val="EE0000"/>
          <w:kern w:val="0"/>
          <w:sz w:val="22"/>
          <w:szCs w:val="20"/>
          <w:u w:val="single"/>
          <w14:ligatures w14:val="none"/>
        </w:rPr>
        <w:t>adjustment</w:t>
      </w:r>
      <w:proofErr w:type="spellEnd"/>
      <w:r w:rsidR="00F6348D">
        <w:rPr>
          <w:rFonts w:ascii="Times New Roman" w:eastAsia="Times New Roman" w:hAnsi="Times New Roman" w:cs="Times New Roman"/>
          <w:color w:val="EE0000"/>
          <w:kern w:val="0"/>
          <w:sz w:val="22"/>
          <w:szCs w:val="20"/>
          <w:u w:val="single"/>
          <w14:ligatures w14:val="none"/>
        </w:rPr>
        <w:t xml:space="preserve"> for the Gray Area/Reasonable Variation</w:t>
      </w:r>
      <w:r w:rsidRPr="00667958">
        <w:rPr>
          <w:rFonts w:ascii="Times New Roman" w:eastAsia="Times New Roman" w:hAnsi="Times New Roman" w:cs="Times New Roman"/>
          <w:color w:val="000000"/>
          <w:kern w:val="0"/>
          <w:sz w:val="22"/>
          <w:szCs w:val="20"/>
          <w14:ligatures w14:val="none"/>
        </w:rPr>
        <w:t>.  MAV is always based</w:t>
      </w:r>
      <w:r w:rsidR="00F6348D">
        <w:rPr>
          <w:rFonts w:ascii="Times New Roman" w:eastAsia="Times New Roman" w:hAnsi="Times New Roman" w:cs="Times New Roman"/>
          <w:color w:val="EE0000"/>
          <w:kern w:val="0"/>
          <w:sz w:val="22"/>
          <w:szCs w:val="20"/>
          <w:u w:val="single"/>
          <w14:ligatures w14:val="none"/>
        </w:rPr>
        <w:t xml:space="preserve"> solely</w:t>
      </w:r>
      <w:r w:rsidRPr="00667958">
        <w:rPr>
          <w:rFonts w:ascii="Times New Roman" w:eastAsia="Times New Roman" w:hAnsi="Times New Roman" w:cs="Times New Roman"/>
          <w:color w:val="000000"/>
          <w:kern w:val="0"/>
          <w:sz w:val="22"/>
          <w:szCs w:val="20"/>
          <w14:ligatures w14:val="none"/>
        </w:rPr>
        <w:t xml:space="preserve"> on the labeled </w:t>
      </w:r>
      <w:r w:rsidRPr="00667958">
        <w:rPr>
          <w:rFonts w:ascii="Times New Roman" w:eastAsia="Times New Roman" w:hAnsi="Times New Roman" w:cs="Times New Roman"/>
          <w:color w:val="000000"/>
          <w:kern w:val="0"/>
          <w:sz w:val="22"/>
          <w:szCs w:val="22"/>
          <w14:ligatures w14:val="none"/>
        </w:rPr>
        <w:t>net quantity.</w:t>
      </w:r>
    </w:p>
    <w:p w14:paraId="080DB4EC" w14:textId="343846B6" w:rsidR="00667958" w:rsidRPr="00667958" w:rsidRDefault="00667958" w:rsidP="00667958">
      <w:pPr>
        <w:spacing w:before="60" w:after="240" w:line="240" w:lineRule="auto"/>
        <w:ind w:left="1440"/>
        <w:jc w:val="both"/>
        <w:rPr>
          <w:rFonts w:ascii="Times New Roman" w:eastAsia="Times New Roman" w:hAnsi="Times New Roman" w:cs="Times New Roman"/>
          <w:color w:val="000000"/>
          <w:kern w:val="0"/>
          <w:sz w:val="22"/>
          <w:szCs w:val="20"/>
          <w14:ligatures w14:val="none"/>
        </w:rPr>
      </w:pPr>
      <w:r w:rsidRPr="00667958">
        <w:rPr>
          <w:rFonts w:ascii="Times New Roman" w:eastAsia="Times New Roman" w:hAnsi="Times New Roman" w:cs="Times New Roman"/>
          <w:color w:val="000000"/>
          <w:kern w:val="0"/>
          <w:sz w:val="22"/>
          <w:szCs w:val="20"/>
          <w14:ligatures w14:val="none"/>
        </w:rPr>
        <w:t>(</w:t>
      </w:r>
      <w:r w:rsidRPr="00EB275B">
        <w:rPr>
          <w:rFonts w:ascii="Times New Roman" w:eastAsia="Times New Roman" w:hAnsi="Times New Roman" w:cs="Times New Roman"/>
          <w:strike/>
          <w:color w:val="000000"/>
          <w:kern w:val="0"/>
          <w:sz w:val="22"/>
          <w:szCs w:val="20"/>
          <w14:ligatures w14:val="none"/>
        </w:rPr>
        <w:t>Added 2010</w:t>
      </w:r>
      <w:r w:rsidR="00EB275B">
        <w:rPr>
          <w:rFonts w:ascii="Times New Roman" w:eastAsia="Times New Roman" w:hAnsi="Times New Roman" w:cs="Times New Roman"/>
          <w:color w:val="EE0000"/>
          <w:kern w:val="0"/>
          <w:sz w:val="22"/>
          <w:szCs w:val="20"/>
          <w:u w:val="single"/>
          <w14:ligatures w14:val="none"/>
        </w:rPr>
        <w:t>Amended XXXX</w:t>
      </w:r>
      <w:r w:rsidRPr="00667958">
        <w:rPr>
          <w:rFonts w:ascii="Times New Roman" w:eastAsia="Times New Roman" w:hAnsi="Times New Roman" w:cs="Times New Roman"/>
          <w:color w:val="000000"/>
          <w:kern w:val="0"/>
          <w:sz w:val="22"/>
          <w:szCs w:val="20"/>
          <w14:ligatures w14:val="none"/>
        </w:rPr>
        <w:t>)</w:t>
      </w:r>
    </w:p>
    <w:p w14:paraId="1B2972EA" w14:textId="136E25E1" w:rsidR="00E45812" w:rsidRPr="00E45812" w:rsidRDefault="00E45812" w:rsidP="00E45812">
      <w:pPr>
        <w:numPr>
          <w:ilvl w:val="3"/>
          <w:numId w:val="0"/>
        </w:numPr>
        <w:spacing w:before="60" w:after="240" w:line="240" w:lineRule="auto"/>
        <w:ind w:left="1800" w:hanging="1080"/>
        <w:jc w:val="both"/>
        <w:outlineLvl w:val="3"/>
        <w:rPr>
          <w:rFonts w:ascii="Times New Roman" w:eastAsia="Calibri" w:hAnsi="Times New Roman" w:cs="Times New Roman"/>
          <w:b/>
          <w:kern w:val="0"/>
          <w:sz w:val="22"/>
          <w:szCs w:val="22"/>
          <w14:ligatures w14:val="none"/>
        </w:rPr>
      </w:pPr>
      <w:bookmarkStart w:id="54" w:name="_Toc325575166"/>
      <w:bookmarkStart w:id="55" w:name="_Toc464123818"/>
      <w:bookmarkStart w:id="56" w:name="_Toc111622728"/>
      <w:bookmarkStart w:id="57" w:name="_Toc226190687"/>
      <w:bookmarkStart w:id="58" w:name="_Toc237353872"/>
      <w:bookmarkStart w:id="59" w:name="_Toc237428934"/>
      <w:bookmarkStart w:id="60" w:name="_Toc291667234"/>
      <w:r>
        <w:rPr>
          <w:rFonts w:ascii="Times New Roman" w:eastAsia="Calibri" w:hAnsi="Times New Roman" w:cs="Times New Roman"/>
          <w:b/>
          <w:kern w:val="0"/>
          <w:sz w:val="22"/>
          <w:szCs w:val="22"/>
          <w14:ligatures w14:val="none"/>
        </w:rPr>
        <w:t>2.3.8.2</w:t>
      </w:r>
      <w:r>
        <w:rPr>
          <w:rFonts w:ascii="Times New Roman" w:eastAsia="Calibri" w:hAnsi="Times New Roman" w:cs="Times New Roman"/>
          <w:b/>
          <w:kern w:val="0"/>
          <w:sz w:val="22"/>
          <w:szCs w:val="22"/>
          <w14:ligatures w14:val="none"/>
        </w:rPr>
        <w:tab/>
      </w:r>
      <w:r w:rsidRPr="00E45812">
        <w:rPr>
          <w:rFonts w:ascii="Times New Roman" w:eastAsia="Calibri" w:hAnsi="Times New Roman" w:cs="Times New Roman"/>
          <w:b/>
          <w:kern w:val="0"/>
          <w:sz w:val="22"/>
          <w:szCs w:val="22"/>
          <w14:ligatures w14:val="none"/>
        </w:rPr>
        <w:t xml:space="preserve">Applying </w:t>
      </w:r>
      <w:r w:rsidRPr="00D54094">
        <w:rPr>
          <w:rFonts w:ascii="Times New Roman" w:eastAsia="Calibri" w:hAnsi="Times New Roman" w:cs="Times New Roman"/>
          <w:b/>
          <w:strike/>
          <w:kern w:val="0"/>
          <w:sz w:val="22"/>
          <w:szCs w:val="22"/>
          <w14:ligatures w14:val="none"/>
        </w:rPr>
        <w:t xml:space="preserve">Moisture </w:t>
      </w:r>
      <w:proofErr w:type="spellStart"/>
      <w:r w:rsidRPr="00D54094">
        <w:rPr>
          <w:rFonts w:ascii="Times New Roman" w:eastAsia="Calibri" w:hAnsi="Times New Roman" w:cs="Times New Roman"/>
          <w:b/>
          <w:strike/>
          <w:kern w:val="0"/>
          <w:sz w:val="22"/>
          <w:szCs w:val="22"/>
          <w14:ligatures w14:val="none"/>
        </w:rPr>
        <w:t>Allowance</w:t>
      </w:r>
      <w:r w:rsidR="00D54094" w:rsidRPr="00D54094">
        <w:rPr>
          <w:rFonts w:ascii="Times New Roman" w:eastAsia="Calibri" w:hAnsi="Times New Roman" w:cs="Times New Roman"/>
          <w:b/>
          <w:color w:val="EE0000"/>
          <w:kern w:val="0"/>
          <w:sz w:val="22"/>
          <w:szCs w:val="22"/>
          <w:u w:val="single"/>
          <w14:ligatures w14:val="none"/>
        </w:rPr>
        <w:t>Reasonable</w:t>
      </w:r>
      <w:proofErr w:type="spellEnd"/>
      <w:r w:rsidR="00D54094" w:rsidRPr="00D54094">
        <w:rPr>
          <w:rFonts w:ascii="Times New Roman" w:eastAsia="Calibri" w:hAnsi="Times New Roman" w:cs="Times New Roman"/>
          <w:b/>
          <w:color w:val="EE0000"/>
          <w:kern w:val="0"/>
          <w:sz w:val="22"/>
          <w:szCs w:val="22"/>
          <w:u w:val="single"/>
          <w14:ligatures w14:val="none"/>
        </w:rPr>
        <w:t xml:space="preserve"> Variation Due To Loss of Moisture</w:t>
      </w:r>
      <w:r w:rsidRPr="00D54094">
        <w:rPr>
          <w:rFonts w:ascii="Times New Roman" w:eastAsia="Calibri" w:hAnsi="Times New Roman" w:cs="Times New Roman"/>
          <w:b/>
          <w:kern w:val="0"/>
          <w:sz w:val="22"/>
          <w:szCs w:val="22"/>
          <w:u w:val="single"/>
          <w14:ligatures w14:val="none"/>
        </w:rPr>
        <w:t xml:space="preserve"> </w:t>
      </w:r>
      <w:r w:rsidRPr="00E45812">
        <w:rPr>
          <w:rFonts w:ascii="Times New Roman" w:eastAsia="Calibri" w:hAnsi="Times New Roman" w:cs="Times New Roman"/>
          <w:b/>
          <w:kern w:val="0"/>
          <w:sz w:val="22"/>
          <w:szCs w:val="22"/>
          <w14:ligatures w14:val="none"/>
        </w:rPr>
        <w:t>after Determining Package Errors</w:t>
      </w:r>
      <w:bookmarkEnd w:id="54"/>
      <w:bookmarkEnd w:id="55"/>
      <w:bookmarkEnd w:id="56"/>
    </w:p>
    <w:p w14:paraId="202A4C28" w14:textId="0DEF1E01" w:rsidR="00E45812" w:rsidRPr="00E45812" w:rsidRDefault="00E45812" w:rsidP="00E45812">
      <w:pPr>
        <w:spacing w:after="240" w:line="240" w:lineRule="auto"/>
        <w:ind w:left="720"/>
        <w:jc w:val="both"/>
        <w:rPr>
          <w:rFonts w:ascii="Times New Roman" w:eastAsia="Times New Roman" w:hAnsi="Times New Roman" w:cs="Times New Roman"/>
          <w:color w:val="000000"/>
          <w:kern w:val="0"/>
          <w:sz w:val="22"/>
          <w:szCs w:val="22"/>
          <w14:ligatures w14:val="none"/>
        </w:rPr>
      </w:pPr>
      <w:bookmarkStart w:id="61" w:name="_Toc226190688"/>
      <w:bookmarkStart w:id="62" w:name="_Toc237415657"/>
      <w:bookmarkStart w:id="63" w:name="_Toc237416631"/>
      <w:bookmarkStart w:id="64" w:name="_Toc237428935"/>
      <w:r w:rsidRPr="00E45812">
        <w:rPr>
          <w:rFonts w:ascii="Times New Roman" w:eastAsia="Times New Roman" w:hAnsi="Times New Roman" w:cs="Times New Roman"/>
          <w:color w:val="000000"/>
          <w:kern w:val="0"/>
          <w:sz w:val="22"/>
          <w:szCs w:val="22"/>
          <w14:ligatures w14:val="none"/>
        </w:rPr>
        <w:t>Adjustments can be made</w:t>
      </w:r>
      <w:bookmarkEnd w:id="57"/>
      <w:bookmarkEnd w:id="58"/>
      <w:bookmarkEnd w:id="59"/>
      <w:bookmarkEnd w:id="60"/>
      <w:r w:rsidRPr="00E45812">
        <w:rPr>
          <w:rFonts w:ascii="Times New Roman" w:eastAsia="Times New Roman" w:hAnsi="Times New Roman" w:cs="Times New Roman"/>
          <w:color w:val="000000"/>
          <w:kern w:val="0"/>
          <w:sz w:val="22"/>
          <w:szCs w:val="22"/>
          <w14:ligatures w14:val="none"/>
        </w:rPr>
        <w:t xml:space="preserve"> when the value of the </w:t>
      </w:r>
      <w:r w:rsidRPr="0096045C">
        <w:rPr>
          <w:rFonts w:ascii="Times New Roman" w:eastAsia="Times New Roman" w:hAnsi="Times New Roman" w:cs="Times New Roman"/>
          <w:strike/>
          <w:color w:val="000000"/>
          <w:kern w:val="0"/>
          <w:sz w:val="22"/>
          <w:szCs w:val="22"/>
          <w14:ligatures w14:val="none"/>
        </w:rPr>
        <w:t xml:space="preserve">Moisture </w:t>
      </w:r>
      <w:proofErr w:type="spellStart"/>
      <w:r w:rsidRPr="0096045C">
        <w:rPr>
          <w:rFonts w:ascii="Times New Roman" w:eastAsia="Times New Roman" w:hAnsi="Times New Roman" w:cs="Times New Roman"/>
          <w:strike/>
          <w:color w:val="000000"/>
          <w:kern w:val="0"/>
          <w:sz w:val="22"/>
          <w:szCs w:val="22"/>
          <w14:ligatures w14:val="none"/>
        </w:rPr>
        <w:t>Allowance</w:t>
      </w:r>
      <w:r w:rsidR="0096045C" w:rsidRPr="0096045C">
        <w:rPr>
          <w:rFonts w:ascii="Times New Roman" w:eastAsia="Times New Roman" w:hAnsi="Times New Roman" w:cs="Times New Roman"/>
          <w:color w:val="EE0000"/>
          <w:kern w:val="0"/>
          <w:sz w:val="22"/>
          <w:szCs w:val="22"/>
          <w:u w:val="single"/>
          <w14:ligatures w14:val="none"/>
        </w:rPr>
        <w:t>Reasonable</w:t>
      </w:r>
      <w:proofErr w:type="spellEnd"/>
      <w:r w:rsidR="0096045C" w:rsidRPr="0096045C">
        <w:rPr>
          <w:rFonts w:ascii="Times New Roman" w:eastAsia="Times New Roman" w:hAnsi="Times New Roman" w:cs="Times New Roman"/>
          <w:color w:val="EE0000"/>
          <w:kern w:val="0"/>
          <w:sz w:val="22"/>
          <w:szCs w:val="22"/>
          <w:u w:val="single"/>
          <w14:ligatures w14:val="none"/>
        </w:rPr>
        <w:t xml:space="preserve"> Variation</w:t>
      </w:r>
      <w:r w:rsidRPr="0096045C">
        <w:rPr>
          <w:rFonts w:ascii="Times New Roman" w:eastAsia="Times New Roman" w:hAnsi="Times New Roman" w:cs="Times New Roman"/>
          <w:color w:val="000000"/>
          <w:kern w:val="0"/>
          <w:sz w:val="22"/>
          <w:szCs w:val="22"/>
          <w14:ligatures w14:val="none"/>
        </w:rPr>
        <w:t xml:space="preserve"> </w:t>
      </w:r>
      <w:r w:rsidRPr="00E45812">
        <w:rPr>
          <w:rFonts w:ascii="Times New Roman" w:eastAsia="Times New Roman" w:hAnsi="Times New Roman" w:cs="Times New Roman"/>
          <w:color w:val="000000"/>
          <w:kern w:val="0"/>
          <w:sz w:val="22"/>
          <w:szCs w:val="22"/>
          <w14:ligatures w14:val="none"/>
        </w:rPr>
        <w:t>is determined following the test (e.g., after the sample fails or if a packer provides</w:t>
      </w:r>
      <w:r w:rsidR="0096045C">
        <w:rPr>
          <w:rFonts w:ascii="Times New Roman" w:eastAsia="Times New Roman" w:hAnsi="Times New Roman" w:cs="Times New Roman"/>
          <w:color w:val="EE0000"/>
          <w:kern w:val="0"/>
          <w:sz w:val="22"/>
          <w:szCs w:val="22"/>
          <w:u w:val="single"/>
          <w14:ligatures w14:val="none"/>
        </w:rPr>
        <w:t xml:space="preserve"> justification for a</w:t>
      </w:r>
      <w:r w:rsidRPr="00E45812">
        <w:rPr>
          <w:rFonts w:ascii="Times New Roman" w:eastAsia="Times New Roman" w:hAnsi="Times New Roman" w:cs="Times New Roman"/>
          <w:color w:val="000000"/>
          <w:kern w:val="0"/>
          <w:sz w:val="22"/>
          <w:szCs w:val="22"/>
          <w14:ligatures w14:val="none"/>
        </w:rPr>
        <w:t xml:space="preserve"> reasonable</w:t>
      </w:r>
      <w:r w:rsidR="0096045C">
        <w:rPr>
          <w:rFonts w:ascii="Times New Roman" w:eastAsia="Times New Roman" w:hAnsi="Times New Roman" w:cs="Times New Roman"/>
          <w:color w:val="EE0000"/>
          <w:kern w:val="0"/>
          <w:sz w:val="22"/>
          <w:szCs w:val="22"/>
          <w:u w:val="single"/>
          <w14:ligatures w14:val="none"/>
        </w:rPr>
        <w:t xml:space="preserve"> variation due to</w:t>
      </w:r>
      <w:r w:rsidRPr="00E45812">
        <w:rPr>
          <w:rFonts w:ascii="Times New Roman" w:eastAsia="Times New Roman" w:hAnsi="Times New Roman" w:cs="Times New Roman"/>
          <w:color w:val="000000"/>
          <w:kern w:val="0"/>
          <w:sz w:val="22"/>
          <w:szCs w:val="22"/>
          <w14:ligatures w14:val="none"/>
        </w:rPr>
        <w:t xml:space="preserve"> moisture </w:t>
      </w:r>
      <w:proofErr w:type="spellStart"/>
      <w:r w:rsidRPr="0096045C">
        <w:rPr>
          <w:rFonts w:ascii="Times New Roman" w:eastAsia="Times New Roman" w:hAnsi="Times New Roman" w:cs="Times New Roman"/>
          <w:strike/>
          <w:color w:val="000000"/>
          <w:kern w:val="0"/>
          <w:sz w:val="22"/>
          <w:szCs w:val="22"/>
          <w14:ligatures w14:val="none"/>
        </w:rPr>
        <w:t>allowance</w:t>
      </w:r>
      <w:r w:rsidR="0096045C">
        <w:rPr>
          <w:rFonts w:ascii="Times New Roman" w:eastAsia="Times New Roman" w:hAnsi="Times New Roman" w:cs="Times New Roman"/>
          <w:color w:val="EE0000"/>
          <w:kern w:val="0"/>
          <w:sz w:val="22"/>
          <w:szCs w:val="22"/>
          <w:u w:val="single"/>
          <w14:ligatures w14:val="none"/>
        </w:rPr>
        <w:t>loss</w:t>
      </w:r>
      <w:proofErr w:type="spellEnd"/>
      <w:r w:rsidRPr="00E45812">
        <w:rPr>
          <w:rFonts w:ascii="Times New Roman" w:eastAsia="Times New Roman" w:hAnsi="Times New Roman" w:cs="Times New Roman"/>
          <w:color w:val="000000"/>
          <w:kern w:val="0"/>
          <w:sz w:val="22"/>
          <w:szCs w:val="22"/>
          <w14:ligatures w14:val="none"/>
        </w:rPr>
        <w:t xml:space="preserve"> based on data obtained using a scientific method) using the following approach:</w:t>
      </w:r>
      <w:bookmarkEnd w:id="61"/>
      <w:bookmarkEnd w:id="62"/>
      <w:bookmarkEnd w:id="63"/>
      <w:bookmarkEnd w:id="64"/>
    </w:p>
    <w:p w14:paraId="11B86982" w14:textId="7CABCE9C" w:rsidR="00E45812" w:rsidRPr="00E45812" w:rsidRDefault="00E45812" w:rsidP="00E45812">
      <w:pPr>
        <w:spacing w:after="240" w:line="240" w:lineRule="auto"/>
        <w:ind w:left="720"/>
        <w:jc w:val="both"/>
        <w:rPr>
          <w:rFonts w:ascii="Times New Roman" w:eastAsia="Times New Roman" w:hAnsi="Times New Roman" w:cs="Times New Roman"/>
          <w:color w:val="000000"/>
          <w:kern w:val="0"/>
          <w:sz w:val="22"/>
          <w:szCs w:val="22"/>
          <w14:ligatures w14:val="none"/>
        </w:rPr>
      </w:pPr>
      <w:bookmarkStart w:id="65" w:name="_Toc226190690"/>
      <w:bookmarkStart w:id="66" w:name="_Toc237415659"/>
      <w:bookmarkStart w:id="67" w:name="_Toc237416633"/>
      <w:bookmarkStart w:id="68" w:name="_Toc237428937"/>
      <w:r w:rsidRPr="00E45812">
        <w:rPr>
          <w:rFonts w:ascii="Times New Roman" w:eastAsia="Times New Roman" w:hAnsi="Times New Roman" w:cs="Times New Roman"/>
          <w:color w:val="000000"/>
          <w:kern w:val="0"/>
          <w:sz w:val="22"/>
          <w:szCs w:val="22"/>
          <w14:ligatures w14:val="none"/>
        </w:rPr>
        <w:t>If the sample fails the Average Requirement but has no unreasonable package errors</w:t>
      </w:r>
      <w:r w:rsidR="00B83910">
        <w:rPr>
          <w:rFonts w:ascii="Times New Roman" w:eastAsia="Times New Roman" w:hAnsi="Times New Roman" w:cs="Times New Roman"/>
          <w:color w:val="EE0000"/>
          <w:kern w:val="0"/>
          <w:sz w:val="22"/>
          <w:szCs w:val="22"/>
          <w:u w:val="single"/>
          <w14:ligatures w14:val="none"/>
        </w:rPr>
        <w:t xml:space="preserve"> (based upon minus errors exceeding the applicable MAV)</w:t>
      </w:r>
      <w:r w:rsidRPr="00E45812">
        <w:rPr>
          <w:rFonts w:ascii="Times New Roman" w:eastAsia="Times New Roman" w:hAnsi="Times New Roman" w:cs="Times New Roman"/>
          <w:color w:val="000000"/>
          <w:kern w:val="0"/>
          <w:sz w:val="22"/>
          <w:szCs w:val="22"/>
          <w14:ligatures w14:val="none"/>
        </w:rPr>
        <w:t>, only Step 1 is used.  If the sample passes the Average Requirement but fails because the sample included one or more Unreasonable Minus Errors, only Step 2 is used.</w:t>
      </w:r>
      <w:bookmarkEnd w:id="65"/>
      <w:bookmarkEnd w:id="66"/>
      <w:bookmarkEnd w:id="67"/>
      <w:bookmarkEnd w:id="68"/>
    </w:p>
    <w:p w14:paraId="6AB464EF" w14:textId="77777777" w:rsidR="00E45812" w:rsidRPr="00E45812" w:rsidRDefault="00E45812" w:rsidP="00E45812">
      <w:pPr>
        <w:spacing w:after="240" w:line="240" w:lineRule="auto"/>
        <w:ind w:left="720"/>
        <w:jc w:val="both"/>
        <w:rPr>
          <w:rFonts w:ascii="Times New Roman" w:eastAsia="Times New Roman" w:hAnsi="Times New Roman" w:cs="Times New Roman"/>
          <w:color w:val="000000"/>
          <w:kern w:val="0"/>
          <w:sz w:val="22"/>
          <w:szCs w:val="22"/>
          <w14:ligatures w14:val="none"/>
        </w:rPr>
      </w:pPr>
      <w:bookmarkStart w:id="69" w:name="_Toc226190689"/>
      <w:bookmarkStart w:id="70" w:name="_Toc237415658"/>
      <w:bookmarkStart w:id="71" w:name="_Toc237416632"/>
      <w:bookmarkStart w:id="72" w:name="_Toc237428936"/>
      <w:r w:rsidRPr="00E45812">
        <w:rPr>
          <w:rFonts w:ascii="Times New Roman" w:eastAsia="Times New Roman" w:hAnsi="Times New Roman" w:cs="Times New Roman"/>
          <w:color w:val="000000"/>
          <w:kern w:val="0"/>
          <w:sz w:val="22"/>
          <w:szCs w:val="22"/>
          <w14:ligatures w14:val="none"/>
        </w:rPr>
        <w:t>If the sample fails the Average and MAV Requirements, both of the following steps are applied.</w:t>
      </w:r>
      <w:bookmarkEnd w:id="69"/>
      <w:bookmarkEnd w:id="70"/>
      <w:bookmarkEnd w:id="71"/>
      <w:bookmarkEnd w:id="72"/>
    </w:p>
    <w:p w14:paraId="25911452" w14:textId="10FB6320" w:rsidR="00E45812" w:rsidRPr="00E45812" w:rsidRDefault="00E45812" w:rsidP="00E45812">
      <w:pPr>
        <w:pStyle w:val="ListNumber3"/>
        <w:numPr>
          <w:ilvl w:val="0"/>
          <w:numId w:val="7"/>
        </w:numPr>
        <w:jc w:val="both"/>
      </w:pPr>
      <w:bookmarkStart w:id="73" w:name="_Toc226190691"/>
      <w:bookmarkStart w:id="74" w:name="_Toc237415661"/>
      <w:bookmarkStart w:id="75" w:name="_Toc237416635"/>
      <w:bookmarkStart w:id="76" w:name="_Toc237428939"/>
      <w:r w:rsidRPr="00E45812">
        <w:t xml:space="preserve">Use the following approach to apply </w:t>
      </w:r>
      <w:r w:rsidRPr="00B83910">
        <w:rPr>
          <w:strike/>
        </w:rPr>
        <w:t xml:space="preserve">a Moisture </w:t>
      </w:r>
      <w:proofErr w:type="spellStart"/>
      <w:r w:rsidRPr="00B83910">
        <w:rPr>
          <w:strike/>
        </w:rPr>
        <w:t>Allowance</w:t>
      </w:r>
      <w:r w:rsidR="00B83910">
        <w:rPr>
          <w:color w:val="EE0000"/>
          <w:u w:val="single"/>
        </w:rPr>
        <w:t>an</w:t>
      </w:r>
      <w:proofErr w:type="spellEnd"/>
      <w:r w:rsidR="00B83910">
        <w:rPr>
          <w:color w:val="EE0000"/>
          <w:u w:val="single"/>
        </w:rPr>
        <w:t xml:space="preserve"> adjustment for Reasonable Variation Due to Loss of Moisture</w:t>
      </w:r>
      <w:r w:rsidRPr="00E45812">
        <w:t xml:space="preserve"> to the Average Requirement after the test is completed:  </w:t>
      </w:r>
      <w:bookmarkEnd w:id="73"/>
      <w:bookmarkEnd w:id="74"/>
      <w:bookmarkEnd w:id="75"/>
      <w:bookmarkEnd w:id="76"/>
    </w:p>
    <w:p w14:paraId="49C54C0E" w14:textId="42FE6A0E" w:rsidR="00E45812" w:rsidRPr="00E45812" w:rsidRDefault="00E45812" w:rsidP="00E45812">
      <w:pPr>
        <w:pStyle w:val="ListParagraph"/>
        <w:numPr>
          <w:ilvl w:val="0"/>
          <w:numId w:val="8"/>
        </w:numPr>
        <w:spacing w:after="240" w:line="240" w:lineRule="auto"/>
        <w:jc w:val="both"/>
        <w:rPr>
          <w:rFonts w:ascii="Times New Roman" w:eastAsia="Times New Roman" w:hAnsi="Times New Roman" w:cs="Times New Roman"/>
          <w:color w:val="000000"/>
          <w:kern w:val="0"/>
          <w:sz w:val="22"/>
          <w:szCs w:val="20"/>
          <w14:ligatures w14:val="none"/>
        </w:rPr>
      </w:pPr>
      <w:r w:rsidRPr="00E45812">
        <w:rPr>
          <w:rFonts w:ascii="Times New Roman" w:eastAsia="Times New Roman" w:hAnsi="Times New Roman" w:cs="Times New Roman"/>
          <w:color w:val="000000"/>
          <w:kern w:val="0"/>
          <w:sz w:val="22"/>
          <w:szCs w:val="20"/>
          <w14:ligatures w14:val="none"/>
        </w:rPr>
        <w:t xml:space="preserve">the </w:t>
      </w:r>
      <w:r w:rsidRPr="00B83910">
        <w:rPr>
          <w:rFonts w:ascii="Times New Roman" w:eastAsia="Times New Roman" w:hAnsi="Times New Roman" w:cs="Times New Roman"/>
          <w:strike/>
          <w:color w:val="000000"/>
          <w:kern w:val="0"/>
          <w:sz w:val="22"/>
          <w:szCs w:val="20"/>
          <w14:ligatures w14:val="none"/>
        </w:rPr>
        <w:t xml:space="preserve">Moisture </w:t>
      </w:r>
      <w:proofErr w:type="spellStart"/>
      <w:r w:rsidRPr="00B83910">
        <w:rPr>
          <w:rFonts w:ascii="Times New Roman" w:eastAsia="Times New Roman" w:hAnsi="Times New Roman" w:cs="Times New Roman"/>
          <w:strike/>
          <w:color w:val="000000"/>
          <w:kern w:val="0"/>
          <w:sz w:val="22"/>
          <w:szCs w:val="20"/>
          <w14:ligatures w14:val="none"/>
        </w:rPr>
        <w:t>Allowance</w:t>
      </w:r>
      <w:r w:rsidR="00B83910">
        <w:rPr>
          <w:rFonts w:ascii="Times New Roman" w:eastAsia="Times New Roman" w:hAnsi="Times New Roman" w:cs="Times New Roman"/>
          <w:color w:val="EE0000"/>
          <w:kern w:val="0"/>
          <w:sz w:val="22"/>
          <w:szCs w:val="20"/>
          <w:u w:val="single"/>
          <w14:ligatures w14:val="none"/>
        </w:rPr>
        <w:t>Reasonable</w:t>
      </w:r>
      <w:proofErr w:type="spellEnd"/>
      <w:r w:rsidR="00B83910">
        <w:rPr>
          <w:rFonts w:ascii="Times New Roman" w:eastAsia="Times New Roman" w:hAnsi="Times New Roman" w:cs="Times New Roman"/>
          <w:color w:val="EE0000"/>
          <w:kern w:val="0"/>
          <w:sz w:val="22"/>
          <w:szCs w:val="20"/>
          <w:u w:val="single"/>
          <w14:ligatures w14:val="none"/>
        </w:rPr>
        <w:t xml:space="preserve"> Variation</w:t>
      </w:r>
      <w:r w:rsidRPr="00E45812">
        <w:rPr>
          <w:rFonts w:ascii="Times New Roman" w:eastAsia="Times New Roman" w:hAnsi="Times New Roman" w:cs="Times New Roman"/>
          <w:color w:val="000000"/>
          <w:kern w:val="0"/>
          <w:sz w:val="22"/>
          <w:szCs w:val="20"/>
          <w14:ligatures w14:val="none"/>
        </w:rPr>
        <w:t xml:space="preserve"> is </w:t>
      </w:r>
      <w:proofErr w:type="gramStart"/>
      <w:r w:rsidRPr="00E45812">
        <w:rPr>
          <w:rFonts w:ascii="Times New Roman" w:eastAsia="Times New Roman" w:hAnsi="Times New Roman" w:cs="Times New Roman"/>
          <w:color w:val="000000"/>
          <w:kern w:val="0"/>
          <w:sz w:val="22"/>
          <w:szCs w:val="20"/>
          <w14:ligatures w14:val="none"/>
        </w:rPr>
        <w:t>computed;</w:t>
      </w:r>
      <w:proofErr w:type="gramEnd"/>
      <w:r w:rsidRPr="00E45812">
        <w:rPr>
          <w:rFonts w:ascii="Times New Roman" w:eastAsia="Times New Roman" w:hAnsi="Times New Roman" w:cs="Times New Roman"/>
          <w:color w:val="000000"/>
          <w:kern w:val="0"/>
          <w:sz w:val="22"/>
          <w:szCs w:val="20"/>
          <w14:ligatures w14:val="none"/>
        </w:rPr>
        <w:t xml:space="preserve"> </w:t>
      </w:r>
    </w:p>
    <w:p w14:paraId="31038CC1" w14:textId="77777777" w:rsidR="00E45812" w:rsidRPr="00E45812" w:rsidRDefault="00E45812" w:rsidP="00E45812">
      <w:pPr>
        <w:spacing w:after="0" w:line="240" w:lineRule="auto"/>
        <w:ind w:left="2160"/>
        <w:jc w:val="both"/>
        <w:rPr>
          <w:rFonts w:ascii="Times New Roman" w:eastAsia="Times New Roman" w:hAnsi="Times New Roman" w:cs="Times New Roman"/>
          <w:b/>
          <w:bCs/>
          <w:color w:val="000000"/>
          <w:kern w:val="0"/>
          <w:sz w:val="22"/>
          <w:szCs w:val="20"/>
          <w14:ligatures w14:val="none"/>
        </w:rPr>
      </w:pPr>
      <w:r w:rsidRPr="00E45812">
        <w:rPr>
          <w:rFonts w:ascii="Times New Roman" w:eastAsia="Times New Roman" w:hAnsi="Times New Roman" w:cs="Times New Roman"/>
          <w:b/>
          <w:bCs/>
          <w:color w:val="000000"/>
          <w:kern w:val="0"/>
          <w:sz w:val="22"/>
          <w:szCs w:val="20"/>
          <w14:ligatures w14:val="none"/>
        </w:rPr>
        <w:t xml:space="preserve">Example:  </w:t>
      </w:r>
    </w:p>
    <w:p w14:paraId="703B8F84" w14:textId="77777777" w:rsidR="00E45812" w:rsidRPr="00E45812" w:rsidRDefault="00E45812" w:rsidP="00E45812">
      <w:pPr>
        <w:spacing w:after="240" w:line="240" w:lineRule="auto"/>
        <w:ind w:left="2160"/>
        <w:jc w:val="both"/>
        <w:rPr>
          <w:rFonts w:ascii="Times New Roman" w:eastAsia="Times New Roman" w:hAnsi="Times New Roman" w:cs="Times New Roman"/>
          <w:i/>
          <w:iCs/>
          <w:color w:val="000000"/>
          <w:spacing w:val="4"/>
          <w:kern w:val="0"/>
          <w:sz w:val="22"/>
          <w:szCs w:val="20"/>
          <w14:ligatures w14:val="none"/>
        </w:rPr>
      </w:pPr>
      <w:r w:rsidRPr="00E45812">
        <w:rPr>
          <w:rFonts w:ascii="Times New Roman" w:eastAsia="Times New Roman" w:hAnsi="Times New Roman" w:cs="Times New Roman"/>
          <w:i/>
          <w:iCs/>
          <w:color w:val="000000"/>
          <w:spacing w:val="4"/>
          <w:kern w:val="0"/>
          <w:sz w:val="22"/>
          <w:szCs w:val="20"/>
          <w14:ligatures w14:val="none"/>
        </w:rPr>
        <w:t xml:space="preserve">3 % × 907 g (2 lb) = 27 g (0.06 lb) </w:t>
      </w:r>
    </w:p>
    <w:p w14:paraId="37FDBF21" w14:textId="77777777" w:rsidR="00E45812" w:rsidRPr="00E45812" w:rsidRDefault="00E45812" w:rsidP="00E45812">
      <w:pPr>
        <w:pStyle w:val="ListParagraph"/>
        <w:numPr>
          <w:ilvl w:val="0"/>
          <w:numId w:val="8"/>
        </w:numPr>
        <w:spacing w:after="240" w:line="240" w:lineRule="auto"/>
        <w:jc w:val="both"/>
        <w:rPr>
          <w:rFonts w:ascii="Times New Roman" w:eastAsia="Times New Roman" w:hAnsi="Times New Roman" w:cs="Times New Roman"/>
          <w:color w:val="000000"/>
          <w:kern w:val="0"/>
          <w:sz w:val="22"/>
          <w:szCs w:val="20"/>
          <w14:ligatures w14:val="none"/>
        </w:rPr>
      </w:pPr>
      <w:r w:rsidRPr="00E45812">
        <w:rPr>
          <w:rFonts w:ascii="Times New Roman" w:eastAsia="Times New Roman" w:hAnsi="Times New Roman" w:cs="Times New Roman"/>
          <w:color w:val="000000"/>
          <w:kern w:val="0"/>
          <w:sz w:val="22"/>
          <w:szCs w:val="20"/>
          <w14:ligatures w14:val="none"/>
        </w:rPr>
        <w:t xml:space="preserve">added to the Sample Error </w:t>
      </w:r>
      <w:proofErr w:type="gramStart"/>
      <w:r w:rsidRPr="00E45812">
        <w:rPr>
          <w:rFonts w:ascii="Times New Roman" w:eastAsia="Times New Roman" w:hAnsi="Times New Roman" w:cs="Times New Roman"/>
          <w:color w:val="000000"/>
          <w:kern w:val="0"/>
          <w:sz w:val="22"/>
          <w:szCs w:val="20"/>
          <w14:ligatures w14:val="none"/>
        </w:rPr>
        <w:t>Limit;</w:t>
      </w:r>
      <w:proofErr w:type="gramEnd"/>
    </w:p>
    <w:p w14:paraId="1C9A185A" w14:textId="77777777" w:rsidR="00E45812" w:rsidRPr="00E45812" w:rsidRDefault="00E45812" w:rsidP="00E45812">
      <w:pPr>
        <w:spacing w:after="0" w:line="240" w:lineRule="auto"/>
        <w:ind w:left="2160"/>
        <w:jc w:val="both"/>
        <w:rPr>
          <w:rFonts w:ascii="Times New Roman" w:eastAsia="Times New Roman" w:hAnsi="Times New Roman" w:cs="Times New Roman"/>
          <w:b/>
          <w:bCs/>
          <w:color w:val="000000"/>
          <w:kern w:val="0"/>
          <w:sz w:val="22"/>
          <w:szCs w:val="20"/>
          <w14:ligatures w14:val="none"/>
        </w:rPr>
      </w:pPr>
      <w:r w:rsidRPr="00E45812">
        <w:rPr>
          <w:rFonts w:ascii="Times New Roman" w:eastAsia="Times New Roman" w:hAnsi="Times New Roman" w:cs="Times New Roman"/>
          <w:b/>
          <w:bCs/>
          <w:color w:val="000000"/>
          <w:kern w:val="0"/>
          <w:sz w:val="22"/>
          <w:szCs w:val="20"/>
          <w14:ligatures w14:val="none"/>
        </w:rPr>
        <w:t xml:space="preserve">Example:  </w:t>
      </w:r>
    </w:p>
    <w:p w14:paraId="5EA4F37C" w14:textId="77777777" w:rsidR="00E45812" w:rsidRPr="00E45812" w:rsidRDefault="00E45812" w:rsidP="00E45812">
      <w:pPr>
        <w:spacing w:after="240" w:line="240" w:lineRule="auto"/>
        <w:ind w:left="2160"/>
        <w:jc w:val="both"/>
        <w:rPr>
          <w:rFonts w:ascii="Times New Roman" w:eastAsia="Times New Roman" w:hAnsi="Times New Roman" w:cs="Times New Roman"/>
          <w:i/>
          <w:iCs/>
          <w:color w:val="000000"/>
          <w:spacing w:val="4"/>
          <w:kern w:val="0"/>
          <w:sz w:val="22"/>
          <w:szCs w:val="20"/>
          <w14:ligatures w14:val="none"/>
        </w:rPr>
      </w:pPr>
      <w:r w:rsidRPr="00E45812">
        <w:rPr>
          <w:rFonts w:ascii="Times New Roman" w:eastAsia="Times New Roman" w:hAnsi="Times New Roman" w:cs="Times New Roman"/>
          <w:i/>
          <w:iCs/>
          <w:color w:val="000000"/>
          <w:spacing w:val="4"/>
          <w:kern w:val="0"/>
          <w:sz w:val="22"/>
          <w:szCs w:val="20"/>
          <w14:ligatures w14:val="none"/>
        </w:rPr>
        <w:t>If the Sample Error Limit is 0.023, add 0.06 to obtain an Adjusted Sample Error Limit of 0.083)</w:t>
      </w:r>
    </w:p>
    <w:p w14:paraId="791DBE20" w14:textId="77777777" w:rsidR="00E45812" w:rsidRDefault="00E45812" w:rsidP="00E45812">
      <w:pPr>
        <w:pStyle w:val="ListParagraph"/>
        <w:numPr>
          <w:ilvl w:val="0"/>
          <w:numId w:val="8"/>
        </w:numPr>
        <w:spacing w:after="240" w:line="240" w:lineRule="auto"/>
        <w:jc w:val="both"/>
        <w:rPr>
          <w:rFonts w:ascii="Times New Roman" w:eastAsia="Times New Roman" w:hAnsi="Times New Roman" w:cs="Times New Roman"/>
          <w:color w:val="000000"/>
          <w:kern w:val="0"/>
          <w:sz w:val="22"/>
          <w:szCs w:val="20"/>
          <w14:ligatures w14:val="none"/>
        </w:rPr>
      </w:pPr>
      <w:r w:rsidRPr="00E45812">
        <w:rPr>
          <w:rFonts w:ascii="Times New Roman" w:eastAsia="Times New Roman" w:hAnsi="Times New Roman" w:cs="Times New Roman"/>
          <w:color w:val="000000"/>
          <w:kern w:val="0"/>
          <w:sz w:val="22"/>
          <w:szCs w:val="20"/>
          <w14:ligatures w14:val="none"/>
        </w:rPr>
        <w:t>the Adjusted Sample Error Limit is then compared to the Average Error of the Sample; and</w:t>
      </w:r>
    </w:p>
    <w:p w14:paraId="62A01DCF" w14:textId="77777777" w:rsidR="00E45812" w:rsidRPr="00E45812" w:rsidRDefault="00E45812" w:rsidP="00E45812">
      <w:pPr>
        <w:pStyle w:val="ListParagraph"/>
        <w:spacing w:after="240" w:line="240" w:lineRule="auto"/>
        <w:ind w:left="2520"/>
        <w:jc w:val="both"/>
        <w:rPr>
          <w:rFonts w:ascii="Times New Roman" w:eastAsia="Times New Roman" w:hAnsi="Times New Roman" w:cs="Times New Roman"/>
          <w:color w:val="000000"/>
          <w:kern w:val="0"/>
          <w:sz w:val="22"/>
          <w:szCs w:val="20"/>
          <w14:ligatures w14:val="none"/>
        </w:rPr>
      </w:pPr>
    </w:p>
    <w:p w14:paraId="0513C8EA" w14:textId="77777777" w:rsidR="00E45812" w:rsidRPr="00E45812" w:rsidRDefault="00E45812" w:rsidP="00E45812">
      <w:pPr>
        <w:pStyle w:val="ListParagraph"/>
        <w:numPr>
          <w:ilvl w:val="0"/>
          <w:numId w:val="8"/>
        </w:numPr>
        <w:spacing w:after="240" w:line="240" w:lineRule="auto"/>
        <w:jc w:val="both"/>
        <w:rPr>
          <w:rFonts w:ascii="Times New Roman" w:eastAsia="Times New Roman" w:hAnsi="Times New Roman" w:cs="Times New Roman"/>
          <w:color w:val="000000"/>
          <w:kern w:val="0"/>
          <w:sz w:val="22"/>
          <w:szCs w:val="20"/>
          <w14:ligatures w14:val="none"/>
        </w:rPr>
      </w:pPr>
      <w:bookmarkStart w:id="77" w:name="_Toc226190692"/>
      <w:bookmarkStart w:id="78" w:name="_Toc237415662"/>
      <w:bookmarkStart w:id="79" w:name="_Toc237416636"/>
      <w:bookmarkStart w:id="80" w:name="_Toc237428940"/>
      <w:r w:rsidRPr="00E45812">
        <w:rPr>
          <w:rFonts w:ascii="Times New Roman" w:eastAsia="Times New Roman" w:hAnsi="Times New Roman" w:cs="Times New Roman"/>
          <w:color w:val="000000"/>
          <w:kern w:val="0"/>
          <w:sz w:val="22"/>
          <w:szCs w:val="20"/>
          <w14:ligatures w14:val="none"/>
        </w:rPr>
        <w:t>if the average error (disregarding sign) in Box 18 is smaller than the Adjusted Sample Error Limit, the sample passes.</w:t>
      </w:r>
      <w:bookmarkEnd w:id="77"/>
      <w:bookmarkEnd w:id="78"/>
      <w:bookmarkEnd w:id="79"/>
      <w:bookmarkEnd w:id="80"/>
    </w:p>
    <w:p w14:paraId="630F7313" w14:textId="77777777" w:rsidR="00E45812" w:rsidRPr="00E45812" w:rsidRDefault="00E45812" w:rsidP="00E45812">
      <w:pPr>
        <w:spacing w:after="240" w:line="240" w:lineRule="auto"/>
        <w:ind w:left="1800"/>
        <w:jc w:val="both"/>
        <w:rPr>
          <w:rFonts w:ascii="Times New Roman" w:eastAsia="Times New Roman" w:hAnsi="Times New Roman" w:cs="Times New Roman"/>
          <w:color w:val="000000"/>
          <w:kern w:val="0"/>
          <w:sz w:val="22"/>
          <w:szCs w:val="20"/>
          <w14:ligatures w14:val="none"/>
        </w:rPr>
      </w:pPr>
      <w:bookmarkStart w:id="81" w:name="_Toc237415663"/>
      <w:bookmarkStart w:id="82" w:name="_Toc237416637"/>
      <w:bookmarkStart w:id="83" w:name="_Toc237428941"/>
      <w:r w:rsidRPr="00E45812">
        <w:rPr>
          <w:rFonts w:ascii="Times New Roman" w:eastAsia="Times New Roman" w:hAnsi="Times New Roman" w:cs="Times New Roman"/>
          <w:color w:val="000000"/>
          <w:kern w:val="0"/>
          <w:sz w:val="22"/>
          <w:szCs w:val="20"/>
          <w14:ligatures w14:val="none"/>
        </w:rPr>
        <w:lastRenderedPageBreak/>
        <w:t xml:space="preserve">       HOWEVER,</w:t>
      </w:r>
      <w:bookmarkEnd w:id="81"/>
      <w:bookmarkEnd w:id="82"/>
      <w:bookmarkEnd w:id="83"/>
    </w:p>
    <w:p w14:paraId="58E886CC" w14:textId="62BE9756" w:rsidR="00EE3260" w:rsidRPr="00E45812" w:rsidRDefault="00E45812" w:rsidP="00E45812">
      <w:pPr>
        <w:pStyle w:val="ListParagraph"/>
        <w:numPr>
          <w:ilvl w:val="0"/>
          <w:numId w:val="9"/>
        </w:numPr>
        <w:spacing w:after="0" w:line="240" w:lineRule="auto"/>
      </w:pPr>
      <w:bookmarkStart w:id="84" w:name="_Toc226190693"/>
      <w:bookmarkStart w:id="85" w:name="_Toc237415664"/>
      <w:bookmarkStart w:id="86" w:name="_Toc237416638"/>
      <w:bookmarkStart w:id="87" w:name="_Toc237428942"/>
      <w:r w:rsidRPr="00E45812">
        <w:rPr>
          <w:rFonts w:ascii="Times New Roman" w:eastAsia="Times New Roman" w:hAnsi="Times New Roman" w:cs="Times New Roman"/>
          <w:color w:val="000000"/>
          <w:kern w:val="0"/>
          <w:sz w:val="22"/>
          <w:szCs w:val="20"/>
          <w14:ligatures w14:val="none"/>
        </w:rPr>
        <w:t>if the average error (disregarding sign) in Box 18 is larger than the Adjusted Sample Error Limit, the sample fails.</w:t>
      </w:r>
      <w:bookmarkEnd w:id="84"/>
      <w:bookmarkEnd w:id="85"/>
      <w:bookmarkEnd w:id="86"/>
      <w:bookmarkEnd w:id="87"/>
    </w:p>
    <w:p w14:paraId="5186852D" w14:textId="77777777" w:rsidR="00E45812" w:rsidRDefault="00E45812" w:rsidP="00E45812">
      <w:pPr>
        <w:spacing w:after="0" w:line="240" w:lineRule="auto"/>
      </w:pPr>
    </w:p>
    <w:p w14:paraId="5C03175D" w14:textId="37EA0A75" w:rsidR="00E45812" w:rsidRPr="00E45812" w:rsidRDefault="00E45812" w:rsidP="00E45812">
      <w:pPr>
        <w:pStyle w:val="ListNumber3"/>
        <w:numPr>
          <w:ilvl w:val="0"/>
          <w:numId w:val="7"/>
        </w:numPr>
      </w:pPr>
      <w:r w:rsidRPr="00E45812">
        <w:t xml:space="preserve">To apply </w:t>
      </w:r>
      <w:r w:rsidRPr="00B83910">
        <w:rPr>
          <w:strike/>
        </w:rPr>
        <w:t xml:space="preserve">Moisture </w:t>
      </w:r>
      <w:proofErr w:type="spellStart"/>
      <w:r w:rsidRPr="00B83910">
        <w:rPr>
          <w:strike/>
        </w:rPr>
        <w:t>Allowance</w:t>
      </w:r>
      <w:r w:rsidR="00B83910">
        <w:rPr>
          <w:color w:val="EE0000"/>
          <w:u w:val="single"/>
        </w:rPr>
        <w:t>Reasonable</w:t>
      </w:r>
      <w:proofErr w:type="spellEnd"/>
      <w:r w:rsidR="00B83910">
        <w:rPr>
          <w:color w:val="EE0000"/>
          <w:u w:val="single"/>
        </w:rPr>
        <w:t xml:space="preserve"> Variation Due to Loss of Moisture</w:t>
      </w:r>
      <w:r w:rsidRPr="00E45812">
        <w:t xml:space="preserve"> to the MAV(s) after the test, the following method is recommended:</w:t>
      </w:r>
    </w:p>
    <w:p w14:paraId="7DA422E6" w14:textId="15376462" w:rsidR="00E45812" w:rsidRPr="00E45812" w:rsidRDefault="00E45812" w:rsidP="00E45812">
      <w:pPr>
        <w:pStyle w:val="ListParagraph"/>
        <w:numPr>
          <w:ilvl w:val="0"/>
          <w:numId w:val="9"/>
        </w:numPr>
        <w:spacing w:after="240" w:line="240" w:lineRule="auto"/>
        <w:jc w:val="both"/>
        <w:rPr>
          <w:rFonts w:ascii="Times New Roman" w:eastAsia="Times New Roman" w:hAnsi="Times New Roman" w:cs="Times New Roman"/>
          <w:color w:val="000000"/>
          <w:kern w:val="0"/>
          <w:sz w:val="22"/>
          <w:szCs w:val="20"/>
          <w14:ligatures w14:val="none"/>
        </w:rPr>
      </w:pPr>
      <w:r w:rsidRPr="00E45812">
        <w:rPr>
          <w:rFonts w:ascii="Times New Roman" w:eastAsia="Times New Roman" w:hAnsi="Times New Roman" w:cs="Times New Roman"/>
          <w:color w:val="000000"/>
          <w:kern w:val="0"/>
          <w:sz w:val="22"/>
          <w:szCs w:val="20"/>
          <w14:ligatures w14:val="none"/>
        </w:rPr>
        <w:t xml:space="preserve">compute </w:t>
      </w:r>
      <w:r w:rsidRPr="00B83910">
        <w:rPr>
          <w:rFonts w:ascii="Times New Roman" w:eastAsia="Times New Roman" w:hAnsi="Times New Roman" w:cs="Times New Roman"/>
          <w:strike/>
          <w:color w:val="000000"/>
          <w:kern w:val="0"/>
          <w:sz w:val="22"/>
          <w:szCs w:val="20"/>
          <w14:ligatures w14:val="none"/>
        </w:rPr>
        <w:t xml:space="preserve">Moisture </w:t>
      </w:r>
      <w:proofErr w:type="spellStart"/>
      <w:r w:rsidRPr="00B83910">
        <w:rPr>
          <w:rFonts w:ascii="Times New Roman" w:eastAsia="Times New Roman" w:hAnsi="Times New Roman" w:cs="Times New Roman"/>
          <w:strike/>
          <w:color w:val="000000"/>
          <w:kern w:val="0"/>
          <w:sz w:val="22"/>
          <w:szCs w:val="20"/>
          <w14:ligatures w14:val="none"/>
        </w:rPr>
        <w:t>Allowance</w:t>
      </w:r>
      <w:r w:rsidR="00B83910">
        <w:rPr>
          <w:rFonts w:ascii="Times New Roman" w:eastAsia="Times New Roman" w:hAnsi="Times New Roman" w:cs="Times New Roman"/>
          <w:color w:val="EE0000"/>
          <w:kern w:val="0"/>
          <w:sz w:val="22"/>
          <w:szCs w:val="20"/>
          <w:u w:val="single"/>
          <w14:ligatures w14:val="none"/>
        </w:rPr>
        <w:t>Reasonable</w:t>
      </w:r>
      <w:proofErr w:type="spellEnd"/>
      <w:r w:rsidR="00B83910">
        <w:rPr>
          <w:rFonts w:ascii="Times New Roman" w:eastAsia="Times New Roman" w:hAnsi="Times New Roman" w:cs="Times New Roman"/>
          <w:color w:val="EE0000"/>
          <w:kern w:val="0"/>
          <w:sz w:val="22"/>
          <w:szCs w:val="20"/>
          <w:u w:val="single"/>
          <w14:ligatures w14:val="none"/>
        </w:rPr>
        <w:t xml:space="preserve"> Variation Due to Loss of </w:t>
      </w:r>
      <w:proofErr w:type="gramStart"/>
      <w:r w:rsidR="00B83910">
        <w:rPr>
          <w:rFonts w:ascii="Times New Roman" w:eastAsia="Times New Roman" w:hAnsi="Times New Roman" w:cs="Times New Roman"/>
          <w:color w:val="EE0000"/>
          <w:kern w:val="0"/>
          <w:sz w:val="22"/>
          <w:szCs w:val="20"/>
          <w:u w:val="single"/>
          <w14:ligatures w14:val="none"/>
        </w:rPr>
        <w:t>Moisture</w:t>
      </w:r>
      <w:r w:rsidRPr="00E45812">
        <w:rPr>
          <w:rFonts w:ascii="Times New Roman" w:eastAsia="Times New Roman" w:hAnsi="Times New Roman" w:cs="Times New Roman"/>
          <w:color w:val="000000"/>
          <w:kern w:val="0"/>
          <w:sz w:val="22"/>
          <w:szCs w:val="20"/>
          <w14:ligatures w14:val="none"/>
        </w:rPr>
        <w:t>;</w:t>
      </w:r>
      <w:proofErr w:type="gramEnd"/>
      <w:r w:rsidRPr="00E45812">
        <w:rPr>
          <w:rFonts w:ascii="Times New Roman" w:eastAsia="Times New Roman" w:hAnsi="Times New Roman" w:cs="Times New Roman"/>
          <w:color w:val="000000"/>
          <w:kern w:val="0"/>
          <w:sz w:val="22"/>
          <w:szCs w:val="20"/>
          <w14:ligatures w14:val="none"/>
        </w:rPr>
        <w:t xml:space="preserve"> </w:t>
      </w:r>
    </w:p>
    <w:p w14:paraId="1CDBC2C6" w14:textId="77777777" w:rsidR="00E45812" w:rsidRPr="00E45812" w:rsidRDefault="00E45812" w:rsidP="00E45812">
      <w:pPr>
        <w:spacing w:after="0" w:line="240" w:lineRule="auto"/>
        <w:ind w:left="2160"/>
        <w:jc w:val="both"/>
        <w:rPr>
          <w:rFonts w:ascii="Times New Roman" w:eastAsia="Times New Roman" w:hAnsi="Times New Roman" w:cs="Times New Roman"/>
          <w:b/>
          <w:bCs/>
          <w:color w:val="000000"/>
          <w:kern w:val="0"/>
          <w:sz w:val="22"/>
          <w:szCs w:val="20"/>
          <w14:ligatures w14:val="none"/>
        </w:rPr>
      </w:pPr>
      <w:r w:rsidRPr="00E45812">
        <w:rPr>
          <w:rFonts w:ascii="Times New Roman" w:eastAsia="Times New Roman" w:hAnsi="Times New Roman" w:cs="Times New Roman"/>
          <w:b/>
          <w:bCs/>
          <w:color w:val="000000"/>
          <w:kern w:val="0"/>
          <w:sz w:val="22"/>
          <w:szCs w:val="20"/>
          <w14:ligatures w14:val="none"/>
        </w:rPr>
        <w:t xml:space="preserve">Example:  </w:t>
      </w:r>
    </w:p>
    <w:p w14:paraId="35CBEB17" w14:textId="77777777" w:rsidR="00E45812" w:rsidRPr="00E45812" w:rsidRDefault="00E45812" w:rsidP="00E45812">
      <w:pPr>
        <w:spacing w:after="240" w:line="240" w:lineRule="auto"/>
        <w:ind w:left="2160"/>
        <w:jc w:val="both"/>
        <w:rPr>
          <w:rFonts w:ascii="Times New Roman" w:eastAsia="Times New Roman" w:hAnsi="Times New Roman" w:cs="Times New Roman"/>
          <w:b/>
          <w:i/>
          <w:iCs/>
          <w:color w:val="000000"/>
          <w:spacing w:val="4"/>
          <w:kern w:val="0"/>
          <w:sz w:val="22"/>
          <w:szCs w:val="20"/>
          <w14:ligatures w14:val="none"/>
        </w:rPr>
      </w:pPr>
      <w:r w:rsidRPr="00E45812">
        <w:rPr>
          <w:rFonts w:ascii="Times New Roman" w:eastAsia="Times New Roman" w:hAnsi="Times New Roman" w:cs="Times New Roman"/>
          <w:i/>
          <w:iCs/>
          <w:color w:val="000000"/>
          <w:spacing w:val="4"/>
          <w:kern w:val="0"/>
          <w:sz w:val="22"/>
          <w:szCs w:val="20"/>
          <w14:ligatures w14:val="none"/>
        </w:rPr>
        <w:t>3 % × 907 g (2 lb) = 27 g (0.06 lb)</w:t>
      </w:r>
    </w:p>
    <w:p w14:paraId="6B069DEE" w14:textId="308B829C" w:rsidR="00E45812" w:rsidRPr="00E45812" w:rsidRDefault="00E45812" w:rsidP="00E45812">
      <w:pPr>
        <w:pStyle w:val="ListParagraph"/>
        <w:numPr>
          <w:ilvl w:val="0"/>
          <w:numId w:val="9"/>
        </w:numPr>
        <w:spacing w:after="240" w:line="240" w:lineRule="auto"/>
        <w:jc w:val="both"/>
        <w:rPr>
          <w:rFonts w:ascii="Times New Roman" w:eastAsia="Times New Roman" w:hAnsi="Times New Roman" w:cs="Times New Roman"/>
          <w:color w:val="000000"/>
          <w:kern w:val="0"/>
          <w:sz w:val="22"/>
          <w:szCs w:val="20"/>
          <w14:ligatures w14:val="none"/>
        </w:rPr>
      </w:pPr>
      <w:r w:rsidRPr="00E45812">
        <w:rPr>
          <w:rFonts w:ascii="Times New Roman" w:eastAsia="Times New Roman" w:hAnsi="Times New Roman" w:cs="Times New Roman"/>
          <w:color w:val="000000"/>
          <w:kern w:val="0"/>
          <w:sz w:val="22"/>
          <w:szCs w:val="20"/>
          <w14:ligatures w14:val="none"/>
        </w:rPr>
        <w:t>add to MAV for labeled net quantity of the package to get Adjusted Maximum Allowable Variations</w:t>
      </w:r>
      <w:r w:rsidR="00B83910">
        <w:rPr>
          <w:rFonts w:ascii="Times New Roman" w:eastAsia="Times New Roman" w:hAnsi="Times New Roman" w:cs="Times New Roman"/>
          <w:color w:val="EE0000"/>
          <w:kern w:val="0"/>
          <w:sz w:val="22"/>
          <w:szCs w:val="20"/>
          <w:u w:val="single"/>
          <w14:ligatures w14:val="none"/>
        </w:rPr>
        <w:t xml:space="preserve"> (MAV</w:t>
      </w:r>
      <w:proofErr w:type="gramStart"/>
      <w:r w:rsidR="00B83910">
        <w:rPr>
          <w:rFonts w:ascii="Times New Roman" w:eastAsia="Times New Roman" w:hAnsi="Times New Roman" w:cs="Times New Roman"/>
          <w:color w:val="EE0000"/>
          <w:kern w:val="0"/>
          <w:sz w:val="22"/>
          <w:szCs w:val="20"/>
          <w:u w:val="single"/>
          <w14:ligatures w14:val="none"/>
        </w:rPr>
        <w:t>)</w:t>
      </w:r>
      <w:r w:rsidRPr="00E45812">
        <w:rPr>
          <w:rFonts w:ascii="Times New Roman" w:eastAsia="Times New Roman" w:hAnsi="Times New Roman" w:cs="Times New Roman"/>
          <w:color w:val="000000"/>
          <w:kern w:val="0"/>
          <w:sz w:val="22"/>
          <w:szCs w:val="20"/>
          <w14:ligatures w14:val="none"/>
        </w:rPr>
        <w:t>;</w:t>
      </w:r>
      <w:proofErr w:type="gramEnd"/>
    </w:p>
    <w:p w14:paraId="77E5A5B9" w14:textId="77777777" w:rsidR="00E45812" w:rsidRPr="00E45812" w:rsidRDefault="00E45812" w:rsidP="00E45812">
      <w:pPr>
        <w:spacing w:after="0" w:line="240" w:lineRule="auto"/>
        <w:ind w:left="2160"/>
        <w:jc w:val="both"/>
        <w:rPr>
          <w:rFonts w:ascii="Times New Roman" w:eastAsia="Times New Roman" w:hAnsi="Times New Roman" w:cs="Times New Roman"/>
          <w:b/>
          <w:bCs/>
          <w:i/>
          <w:color w:val="000000"/>
          <w:kern w:val="0"/>
          <w:sz w:val="22"/>
          <w:szCs w:val="20"/>
          <w14:ligatures w14:val="none"/>
        </w:rPr>
      </w:pPr>
      <w:r w:rsidRPr="00E45812">
        <w:rPr>
          <w:rFonts w:ascii="Times New Roman" w:eastAsia="Times New Roman" w:hAnsi="Times New Roman" w:cs="Times New Roman"/>
          <w:b/>
          <w:bCs/>
          <w:color w:val="000000"/>
          <w:kern w:val="0"/>
          <w:sz w:val="22"/>
          <w:szCs w:val="20"/>
          <w14:ligatures w14:val="none"/>
        </w:rPr>
        <w:t>Example:</w:t>
      </w:r>
      <w:r w:rsidRPr="00E45812">
        <w:rPr>
          <w:rFonts w:ascii="Times New Roman" w:eastAsia="Times New Roman" w:hAnsi="Times New Roman" w:cs="Times New Roman"/>
          <w:b/>
          <w:bCs/>
          <w:i/>
          <w:color w:val="000000"/>
          <w:kern w:val="0"/>
          <w:sz w:val="22"/>
          <w:szCs w:val="20"/>
          <w14:ligatures w14:val="none"/>
        </w:rPr>
        <w:t xml:space="preserve"> </w:t>
      </w:r>
    </w:p>
    <w:p w14:paraId="4013AA8F" w14:textId="77777777" w:rsidR="00E45812" w:rsidRPr="00E45812" w:rsidRDefault="00E45812" w:rsidP="00E45812">
      <w:pPr>
        <w:spacing w:after="0" w:line="240" w:lineRule="auto"/>
        <w:ind w:left="2160"/>
        <w:jc w:val="both"/>
        <w:rPr>
          <w:rFonts w:ascii="Times New Roman" w:eastAsia="Times New Roman" w:hAnsi="Times New Roman" w:cs="Times New Roman"/>
          <w:i/>
          <w:iCs/>
          <w:color w:val="000000"/>
          <w:spacing w:val="4"/>
          <w:kern w:val="0"/>
          <w:sz w:val="22"/>
          <w:szCs w:val="20"/>
          <w14:ligatures w14:val="none"/>
        </w:rPr>
      </w:pPr>
      <w:r w:rsidRPr="00E45812">
        <w:rPr>
          <w:rFonts w:ascii="Times New Roman" w:eastAsia="Times New Roman" w:hAnsi="Times New Roman" w:cs="Times New Roman"/>
          <w:i/>
          <w:iCs/>
          <w:color w:val="000000"/>
          <w:spacing w:val="4"/>
          <w:kern w:val="0"/>
          <w:sz w:val="22"/>
          <w:szCs w:val="20"/>
          <w14:ligatures w14:val="none"/>
        </w:rPr>
        <w:t>MAV for 907 g (2 lb) is 31.7 g (0.07 lb) + 27 g (0.06 lb) = </w:t>
      </w:r>
    </w:p>
    <w:p w14:paraId="4D830FA2" w14:textId="77777777" w:rsidR="00E45812" w:rsidRPr="00E45812" w:rsidRDefault="00E45812" w:rsidP="00E45812">
      <w:pPr>
        <w:spacing w:after="240" w:line="240" w:lineRule="auto"/>
        <w:ind w:left="2160"/>
        <w:jc w:val="both"/>
        <w:rPr>
          <w:rFonts w:ascii="Times New Roman" w:eastAsia="Times New Roman" w:hAnsi="Times New Roman" w:cs="Times New Roman"/>
          <w:i/>
          <w:iCs/>
          <w:color w:val="000000"/>
          <w:spacing w:val="4"/>
          <w:kern w:val="0"/>
          <w:sz w:val="22"/>
          <w:szCs w:val="20"/>
          <w14:ligatures w14:val="none"/>
        </w:rPr>
      </w:pPr>
      <w:r w:rsidRPr="00E45812">
        <w:rPr>
          <w:rFonts w:ascii="Times New Roman" w:eastAsia="Times New Roman" w:hAnsi="Times New Roman" w:cs="Times New Roman"/>
          <w:i/>
          <w:iCs/>
          <w:color w:val="000000"/>
          <w:spacing w:val="4"/>
          <w:kern w:val="0"/>
          <w:sz w:val="22"/>
          <w:szCs w:val="20"/>
          <w14:ligatures w14:val="none"/>
        </w:rPr>
        <w:t>Adjusted Maximum Allowable Variation(s) of 58.7 g (0.13 lb)</w:t>
      </w:r>
    </w:p>
    <w:p w14:paraId="37FB91F8" w14:textId="77777777" w:rsidR="00E45812" w:rsidRDefault="00E45812" w:rsidP="00E45812">
      <w:pPr>
        <w:pStyle w:val="ListParagraph"/>
        <w:numPr>
          <w:ilvl w:val="0"/>
          <w:numId w:val="9"/>
        </w:numPr>
        <w:spacing w:after="240" w:line="240" w:lineRule="auto"/>
        <w:jc w:val="both"/>
        <w:rPr>
          <w:rFonts w:ascii="Times New Roman" w:eastAsia="Times New Roman" w:hAnsi="Times New Roman" w:cs="Times New Roman"/>
          <w:color w:val="000000"/>
          <w:kern w:val="0"/>
          <w:sz w:val="22"/>
          <w:szCs w:val="20"/>
          <w14:ligatures w14:val="none"/>
        </w:rPr>
      </w:pPr>
      <w:r w:rsidRPr="00E45812">
        <w:rPr>
          <w:rFonts w:ascii="Times New Roman" w:eastAsia="Times New Roman" w:hAnsi="Times New Roman" w:cs="Times New Roman"/>
          <w:color w:val="000000"/>
          <w:kern w:val="0"/>
          <w:sz w:val="22"/>
          <w:szCs w:val="20"/>
          <w14:ligatures w14:val="none"/>
        </w:rPr>
        <w:t xml:space="preserve">compare each minus package error to the Adjusted </w:t>
      </w:r>
      <w:proofErr w:type="gramStart"/>
      <w:r w:rsidRPr="00E45812">
        <w:rPr>
          <w:rFonts w:ascii="Times New Roman" w:eastAsia="Times New Roman" w:hAnsi="Times New Roman" w:cs="Times New Roman"/>
          <w:color w:val="000000"/>
          <w:kern w:val="0"/>
          <w:sz w:val="22"/>
          <w:szCs w:val="20"/>
          <w14:ligatures w14:val="none"/>
        </w:rPr>
        <w:t>MAV;</w:t>
      </w:r>
      <w:proofErr w:type="gramEnd"/>
    </w:p>
    <w:p w14:paraId="451E26D6" w14:textId="77777777" w:rsidR="00E45812" w:rsidRPr="00E45812" w:rsidRDefault="00E45812" w:rsidP="00E45812">
      <w:pPr>
        <w:pStyle w:val="ListParagraph"/>
        <w:spacing w:after="240" w:line="240" w:lineRule="auto"/>
        <w:ind w:left="2520"/>
        <w:jc w:val="both"/>
        <w:rPr>
          <w:rFonts w:ascii="Times New Roman" w:eastAsia="Times New Roman" w:hAnsi="Times New Roman" w:cs="Times New Roman"/>
          <w:color w:val="000000"/>
          <w:kern w:val="0"/>
          <w:sz w:val="22"/>
          <w:szCs w:val="20"/>
          <w14:ligatures w14:val="none"/>
        </w:rPr>
      </w:pPr>
    </w:p>
    <w:p w14:paraId="491BA1F2" w14:textId="77777777" w:rsidR="00E45812" w:rsidRPr="00E45812" w:rsidRDefault="00E45812" w:rsidP="00E45812">
      <w:pPr>
        <w:pStyle w:val="ListParagraph"/>
        <w:numPr>
          <w:ilvl w:val="0"/>
          <w:numId w:val="9"/>
        </w:numPr>
        <w:spacing w:after="240" w:line="240" w:lineRule="auto"/>
        <w:jc w:val="both"/>
        <w:rPr>
          <w:rFonts w:ascii="Times New Roman" w:eastAsia="Times New Roman" w:hAnsi="Times New Roman" w:cs="Times New Roman"/>
          <w:color w:val="000000"/>
          <w:kern w:val="0"/>
          <w:sz w:val="22"/>
          <w:szCs w:val="20"/>
          <w14:ligatures w14:val="none"/>
        </w:rPr>
      </w:pPr>
      <w:r w:rsidRPr="00E45812">
        <w:rPr>
          <w:rFonts w:ascii="Times New Roman" w:eastAsia="Times New Roman" w:hAnsi="Times New Roman" w:cs="Times New Roman"/>
          <w:color w:val="000000"/>
          <w:kern w:val="0"/>
          <w:sz w:val="22"/>
          <w:szCs w:val="20"/>
          <w14:ligatures w14:val="none"/>
        </w:rPr>
        <w:t>mark package errors that exceed the Adjusted MAV and record the number of unreasonable minus errors found in the sample; and</w:t>
      </w:r>
    </w:p>
    <w:p w14:paraId="4420AC5C" w14:textId="77777777" w:rsidR="00E45812" w:rsidRPr="00E45812" w:rsidRDefault="00E45812" w:rsidP="00E45812">
      <w:pPr>
        <w:pStyle w:val="ListParagraph"/>
        <w:numPr>
          <w:ilvl w:val="0"/>
          <w:numId w:val="9"/>
        </w:numPr>
        <w:spacing w:after="0" w:line="240" w:lineRule="auto"/>
        <w:jc w:val="both"/>
        <w:rPr>
          <w:rFonts w:ascii="Times New Roman" w:eastAsia="Times New Roman" w:hAnsi="Times New Roman" w:cs="Times New Roman"/>
          <w:color w:val="000000"/>
          <w:kern w:val="0"/>
          <w:sz w:val="22"/>
          <w:szCs w:val="20"/>
          <w14:ligatures w14:val="none"/>
        </w:rPr>
      </w:pPr>
      <w:r w:rsidRPr="00E45812">
        <w:rPr>
          <w:rFonts w:ascii="Times New Roman" w:eastAsia="Times New Roman" w:hAnsi="Times New Roman" w:cs="Times New Roman"/>
          <w:color w:val="000000"/>
          <w:kern w:val="0"/>
          <w:sz w:val="22"/>
          <w:szCs w:val="20"/>
          <w14:ligatures w14:val="none"/>
        </w:rPr>
        <w:t>if this number exceeds the number of unreasonable errors allowed, the sample fails.</w:t>
      </w:r>
    </w:p>
    <w:p w14:paraId="34813165" w14:textId="51916CCB" w:rsidR="00E45812" w:rsidRPr="00E45812" w:rsidRDefault="00E45812" w:rsidP="00E45812">
      <w:pPr>
        <w:spacing w:before="60" w:after="240" w:line="240" w:lineRule="auto"/>
        <w:ind w:left="1080" w:firstLine="360"/>
        <w:jc w:val="both"/>
        <w:rPr>
          <w:rFonts w:ascii="Times New Roman" w:eastAsia="Times New Roman" w:hAnsi="Times New Roman" w:cs="Times New Roman"/>
          <w:color w:val="000000"/>
          <w:kern w:val="0"/>
          <w:sz w:val="22"/>
          <w:szCs w:val="20"/>
          <w14:ligatures w14:val="none"/>
        </w:rPr>
      </w:pPr>
      <w:r w:rsidRPr="00E45812">
        <w:rPr>
          <w:rFonts w:ascii="Times New Roman" w:eastAsia="Times New Roman" w:hAnsi="Times New Roman" w:cs="Times New Roman"/>
          <w:color w:val="000000"/>
          <w:kern w:val="0"/>
          <w:sz w:val="22"/>
          <w:szCs w:val="20"/>
          <w14:ligatures w14:val="none"/>
        </w:rPr>
        <w:t>(</w:t>
      </w:r>
      <w:r w:rsidRPr="007219BD">
        <w:rPr>
          <w:rFonts w:ascii="Times New Roman" w:eastAsia="Times New Roman" w:hAnsi="Times New Roman" w:cs="Times New Roman"/>
          <w:strike/>
          <w:color w:val="000000"/>
          <w:kern w:val="0"/>
          <w:sz w:val="22"/>
          <w:szCs w:val="20"/>
          <w14:ligatures w14:val="none"/>
        </w:rPr>
        <w:t>Added 2010</w:t>
      </w:r>
      <w:r w:rsidR="007219BD" w:rsidRPr="007219BD">
        <w:rPr>
          <w:rFonts w:ascii="Times New Roman" w:eastAsia="Times New Roman" w:hAnsi="Times New Roman" w:cs="Times New Roman"/>
          <w:color w:val="EE0000"/>
          <w:kern w:val="0"/>
          <w:sz w:val="22"/>
          <w:szCs w:val="20"/>
          <w:u w:val="single"/>
          <w14:ligatures w14:val="none"/>
        </w:rPr>
        <w:t>Amended XXXX</w:t>
      </w:r>
      <w:r w:rsidRPr="00E45812">
        <w:rPr>
          <w:rFonts w:ascii="Times New Roman" w:eastAsia="Times New Roman" w:hAnsi="Times New Roman" w:cs="Times New Roman"/>
          <w:color w:val="000000"/>
          <w:kern w:val="0"/>
          <w:sz w:val="22"/>
          <w:szCs w:val="20"/>
          <w14:ligatures w14:val="none"/>
        </w:rPr>
        <w:t>)</w:t>
      </w:r>
    </w:p>
    <w:p w14:paraId="03420502" w14:textId="2529BD15" w:rsidR="00E45812" w:rsidRPr="00E45812" w:rsidRDefault="00E45812" w:rsidP="00E45812">
      <w:pPr>
        <w:pStyle w:val="ListParagraph"/>
        <w:numPr>
          <w:ilvl w:val="3"/>
          <w:numId w:val="7"/>
        </w:numPr>
        <w:spacing w:before="60" w:after="240" w:line="240" w:lineRule="auto"/>
        <w:ind w:hanging="1440"/>
        <w:jc w:val="both"/>
        <w:outlineLvl w:val="3"/>
        <w:rPr>
          <w:rFonts w:ascii="Times New Roman" w:eastAsia="Calibri" w:hAnsi="Times New Roman" w:cs="Times New Roman"/>
          <w:b/>
          <w:kern w:val="0"/>
          <w:sz w:val="22"/>
          <w:szCs w:val="22"/>
          <w14:ligatures w14:val="none"/>
        </w:rPr>
      </w:pPr>
      <w:bookmarkStart w:id="88" w:name="_Toc325575167"/>
      <w:bookmarkStart w:id="89" w:name="_Toc464123819"/>
      <w:bookmarkStart w:id="90" w:name="_Toc111622729"/>
      <w:r w:rsidRPr="0091729B">
        <w:rPr>
          <w:rFonts w:ascii="Times New Roman" w:eastAsia="Calibri" w:hAnsi="Times New Roman" w:cs="Times New Roman"/>
          <w:b/>
          <w:strike/>
          <w:kern w:val="0"/>
          <w:sz w:val="22"/>
          <w:szCs w:val="22"/>
          <w14:ligatures w14:val="none"/>
        </w:rPr>
        <w:t xml:space="preserve">Moisture </w:t>
      </w:r>
      <w:proofErr w:type="spellStart"/>
      <w:r w:rsidRPr="0091729B">
        <w:rPr>
          <w:rFonts w:ascii="Times New Roman" w:eastAsia="Calibri" w:hAnsi="Times New Roman" w:cs="Times New Roman"/>
          <w:b/>
          <w:strike/>
          <w:kern w:val="0"/>
          <w:sz w:val="22"/>
          <w:szCs w:val="22"/>
          <w14:ligatures w14:val="none"/>
        </w:rPr>
        <w:t>Allowance</w:t>
      </w:r>
      <w:r w:rsidR="0091729B">
        <w:rPr>
          <w:rFonts w:ascii="Times New Roman" w:eastAsia="Calibri" w:hAnsi="Times New Roman" w:cs="Times New Roman"/>
          <w:b/>
          <w:color w:val="EE0000"/>
          <w:kern w:val="0"/>
          <w:sz w:val="22"/>
          <w:szCs w:val="22"/>
          <w:u w:val="single"/>
          <w14:ligatures w14:val="none"/>
        </w:rPr>
        <w:t>Reasonable</w:t>
      </w:r>
      <w:proofErr w:type="spellEnd"/>
      <w:r w:rsidR="0091729B">
        <w:rPr>
          <w:rFonts w:ascii="Times New Roman" w:eastAsia="Calibri" w:hAnsi="Times New Roman" w:cs="Times New Roman"/>
          <w:b/>
          <w:color w:val="EE0000"/>
          <w:kern w:val="0"/>
          <w:sz w:val="22"/>
          <w:szCs w:val="22"/>
          <w:u w:val="single"/>
          <w14:ligatures w14:val="none"/>
        </w:rPr>
        <w:t xml:space="preserve"> Variation Due To Loss </w:t>
      </w:r>
      <w:r w:rsidR="001611A5">
        <w:rPr>
          <w:rFonts w:ascii="Times New Roman" w:eastAsia="Calibri" w:hAnsi="Times New Roman" w:cs="Times New Roman"/>
          <w:b/>
          <w:color w:val="EE0000"/>
          <w:kern w:val="0"/>
          <w:sz w:val="22"/>
          <w:szCs w:val="22"/>
          <w:u w:val="single"/>
          <w14:ligatures w14:val="none"/>
        </w:rPr>
        <w:t>o</w:t>
      </w:r>
      <w:r w:rsidR="0091729B">
        <w:rPr>
          <w:rFonts w:ascii="Times New Roman" w:eastAsia="Calibri" w:hAnsi="Times New Roman" w:cs="Times New Roman"/>
          <w:b/>
          <w:color w:val="EE0000"/>
          <w:kern w:val="0"/>
          <w:sz w:val="22"/>
          <w:szCs w:val="22"/>
          <w:u w:val="single"/>
          <w14:ligatures w14:val="none"/>
        </w:rPr>
        <w:t>f Moisture or</w:t>
      </w:r>
      <w:r w:rsidRPr="00E45812">
        <w:rPr>
          <w:rFonts w:ascii="Times New Roman" w:eastAsia="Calibri" w:hAnsi="Times New Roman" w:cs="Times New Roman"/>
          <w:b/>
          <w:kern w:val="0"/>
          <w:sz w:val="22"/>
          <w:szCs w:val="22"/>
          <w14:ligatures w14:val="none"/>
        </w:rPr>
        <w:t xml:space="preserve"> </w:t>
      </w:r>
      <w:r w:rsidR="0091729B" w:rsidRPr="0091729B">
        <w:rPr>
          <w:rFonts w:ascii="Times New Roman" w:eastAsia="Calibri" w:hAnsi="Times New Roman" w:cs="Times New Roman"/>
          <w:b/>
          <w:color w:val="EE0000"/>
          <w:kern w:val="0"/>
          <w:sz w:val="22"/>
          <w:szCs w:val="22"/>
          <w14:ligatures w14:val="none"/>
        </w:rPr>
        <w:t>“</w:t>
      </w:r>
      <w:r w:rsidRPr="00E45812">
        <w:rPr>
          <w:rFonts w:ascii="Times New Roman" w:eastAsia="Calibri" w:hAnsi="Times New Roman" w:cs="Times New Roman"/>
          <w:b/>
          <w:kern w:val="0"/>
          <w:sz w:val="22"/>
          <w:szCs w:val="22"/>
          <w14:ligatures w14:val="none"/>
        </w:rPr>
        <w:t>Gray Area</w:t>
      </w:r>
      <w:bookmarkEnd w:id="88"/>
      <w:bookmarkEnd w:id="89"/>
      <w:bookmarkEnd w:id="90"/>
      <w:r w:rsidR="0091729B" w:rsidRPr="0091729B">
        <w:rPr>
          <w:rFonts w:ascii="Times New Roman" w:eastAsia="Calibri" w:hAnsi="Times New Roman" w:cs="Times New Roman"/>
          <w:b/>
          <w:color w:val="EE0000"/>
          <w:kern w:val="0"/>
          <w:sz w:val="22"/>
          <w:szCs w:val="22"/>
          <w14:ligatures w14:val="none"/>
        </w:rPr>
        <w:t>”</w:t>
      </w:r>
    </w:p>
    <w:p w14:paraId="16C6DDDE" w14:textId="60AB0A20" w:rsidR="00E45812" w:rsidRPr="00E45812" w:rsidRDefault="00E45812" w:rsidP="00E45812">
      <w:pPr>
        <w:spacing w:after="240" w:line="240" w:lineRule="auto"/>
        <w:ind w:left="720"/>
        <w:jc w:val="both"/>
        <w:rPr>
          <w:rFonts w:ascii="Times New Roman" w:eastAsia="Times New Roman" w:hAnsi="Times New Roman" w:cs="Times New Roman"/>
          <w:color w:val="000000"/>
          <w:kern w:val="0"/>
          <w:sz w:val="22"/>
          <w:szCs w:val="22"/>
          <w14:ligatures w14:val="none"/>
        </w:rPr>
      </w:pPr>
      <w:r w:rsidRPr="00E45812">
        <w:rPr>
          <w:rFonts w:ascii="Times New Roman" w:eastAsia="Times New Roman" w:hAnsi="Times New Roman" w:cs="Times New Roman"/>
          <w:color w:val="000000"/>
          <w:kern w:val="0"/>
          <w:sz w:val="22"/>
          <w:szCs w:val="22"/>
          <w14:ligatures w14:val="none"/>
        </w:rPr>
        <w:t xml:space="preserve">When the average error of a lot of fresh poultry, franks/hot dogs, </w:t>
      </w:r>
      <w:r w:rsidRPr="00B83910">
        <w:rPr>
          <w:rFonts w:ascii="Times New Roman" w:eastAsia="Times New Roman" w:hAnsi="Times New Roman" w:cs="Times New Roman"/>
          <w:strike/>
          <w:color w:val="000000"/>
          <w:kern w:val="0"/>
          <w:sz w:val="22"/>
          <w:szCs w:val="22"/>
          <w14:ligatures w14:val="none"/>
        </w:rPr>
        <w:t xml:space="preserve">or </w:t>
      </w:r>
      <w:r w:rsidRPr="00E45812">
        <w:rPr>
          <w:rFonts w:ascii="Times New Roman" w:eastAsia="Times New Roman" w:hAnsi="Times New Roman" w:cs="Times New Roman"/>
          <w:color w:val="000000"/>
          <w:kern w:val="0"/>
          <w:sz w:val="22"/>
          <w:szCs w:val="22"/>
          <w14:ligatures w14:val="none"/>
        </w:rPr>
        <w:t>pasta products</w:t>
      </w:r>
      <w:r w:rsidR="00B83910">
        <w:rPr>
          <w:rFonts w:ascii="Times New Roman" w:eastAsia="Times New Roman" w:hAnsi="Times New Roman" w:cs="Times New Roman"/>
          <w:color w:val="EE0000"/>
          <w:kern w:val="0"/>
          <w:sz w:val="22"/>
          <w:szCs w:val="22"/>
          <w:u w:val="single"/>
          <w14:ligatures w14:val="none"/>
        </w:rPr>
        <w:t xml:space="preserve">, </w:t>
      </w:r>
      <w:r w:rsidR="00B83910" w:rsidRPr="00B83910">
        <w:rPr>
          <w:rFonts w:ascii="Times New Roman" w:eastAsia="Times New Roman" w:hAnsi="Times New Roman" w:cs="Times New Roman"/>
          <w:i/>
          <w:iCs/>
          <w:color w:val="EE0000"/>
          <w:kern w:val="0"/>
          <w:sz w:val="22"/>
          <w:szCs w:val="22"/>
          <w:u w:val="single"/>
          <w14:ligatures w14:val="none"/>
        </w:rPr>
        <w:t>Cannabis</w:t>
      </w:r>
      <w:r w:rsidR="00B83910">
        <w:rPr>
          <w:rFonts w:ascii="Times New Roman" w:eastAsia="Times New Roman" w:hAnsi="Times New Roman" w:cs="Times New Roman"/>
          <w:color w:val="EE0000"/>
          <w:kern w:val="0"/>
          <w:sz w:val="22"/>
          <w:szCs w:val="22"/>
          <w:u w:val="single"/>
          <w14:ligatures w14:val="none"/>
        </w:rPr>
        <w:t xml:space="preserve">, flour, or dry dog food </w:t>
      </w:r>
      <w:r w:rsidRPr="00E45812">
        <w:rPr>
          <w:rFonts w:ascii="Times New Roman" w:eastAsia="Times New Roman" w:hAnsi="Times New Roman" w:cs="Times New Roman"/>
          <w:color w:val="000000"/>
          <w:kern w:val="0"/>
          <w:sz w:val="22"/>
          <w:szCs w:val="22"/>
          <w14:ligatures w14:val="none"/>
        </w:rPr>
        <w:t xml:space="preserve"> is minus but does not exceed the established “</w:t>
      </w:r>
      <w:r w:rsidRPr="00B83910">
        <w:rPr>
          <w:rFonts w:ascii="Times New Roman" w:eastAsia="Times New Roman" w:hAnsi="Times New Roman" w:cs="Times New Roman"/>
          <w:strike/>
          <w:color w:val="000000"/>
          <w:kern w:val="0"/>
          <w:sz w:val="22"/>
          <w:szCs w:val="22"/>
          <w14:ligatures w14:val="none"/>
        </w:rPr>
        <w:t xml:space="preserve">moisture </w:t>
      </w:r>
      <w:proofErr w:type="spellStart"/>
      <w:r w:rsidRPr="00B83910">
        <w:rPr>
          <w:rFonts w:ascii="Times New Roman" w:eastAsia="Times New Roman" w:hAnsi="Times New Roman" w:cs="Times New Roman"/>
          <w:strike/>
          <w:color w:val="000000"/>
          <w:kern w:val="0"/>
          <w:sz w:val="22"/>
          <w:szCs w:val="22"/>
          <w14:ligatures w14:val="none"/>
        </w:rPr>
        <w:t>allowance</w:t>
      </w:r>
      <w:r w:rsidR="00B83910">
        <w:rPr>
          <w:rFonts w:ascii="Times New Roman" w:eastAsia="Times New Roman" w:hAnsi="Times New Roman" w:cs="Times New Roman"/>
          <w:color w:val="EE0000"/>
          <w:kern w:val="0"/>
          <w:sz w:val="22"/>
          <w:szCs w:val="22"/>
          <w:u w:val="single"/>
          <w14:ligatures w14:val="none"/>
        </w:rPr>
        <w:t>Predetermined</w:t>
      </w:r>
      <w:proofErr w:type="spellEnd"/>
      <w:r w:rsidR="00B83910">
        <w:rPr>
          <w:rFonts w:ascii="Times New Roman" w:eastAsia="Times New Roman" w:hAnsi="Times New Roman" w:cs="Times New Roman"/>
          <w:color w:val="EE0000"/>
          <w:kern w:val="0"/>
          <w:sz w:val="22"/>
          <w:szCs w:val="22"/>
          <w:u w:val="single"/>
          <w14:ligatures w14:val="none"/>
        </w:rPr>
        <w:t xml:space="preserve"> Reasonable Variation Due To Loss Of Moisture</w:t>
      </w:r>
      <w:r w:rsidRPr="00E45812">
        <w:rPr>
          <w:rFonts w:ascii="Times New Roman" w:eastAsia="Times New Roman" w:hAnsi="Times New Roman" w:cs="Times New Roman"/>
          <w:color w:val="000000"/>
          <w:kern w:val="0"/>
          <w:sz w:val="22"/>
          <w:szCs w:val="22"/>
          <w14:ligatures w14:val="none"/>
        </w:rPr>
        <w:t>” or “gray area,” contact the</w:t>
      </w:r>
      <w:r w:rsidRPr="00E45812">
        <w:rPr>
          <w:rFonts w:ascii="Times New Roman Bold" w:eastAsia="Times New Roman" w:hAnsi="Times New Roman Bold" w:cs="Times New Roman"/>
          <w:b/>
          <w:color w:val="000000"/>
          <w:kern w:val="0"/>
          <w:sz w:val="22"/>
          <w:szCs w:val="22"/>
          <w14:ligatures w14:val="none"/>
        </w:rPr>
        <w:t xml:space="preserve"> </w:t>
      </w:r>
      <w:r w:rsidRPr="00E45812">
        <w:rPr>
          <w:rFonts w:ascii="Times New Roman" w:eastAsia="Times New Roman" w:hAnsi="Times New Roman" w:cs="Times New Roman"/>
          <w:color w:val="000000"/>
          <w:kern w:val="0"/>
          <w:sz w:val="22"/>
          <w:szCs w:val="22"/>
          <w14:ligatures w14:val="none"/>
        </w:rPr>
        <w:t xml:space="preserve">packer or plant management personnel to determine what information is available on the lot in question. </w:t>
      </w:r>
      <w:r w:rsidR="00712E37">
        <w:rPr>
          <w:rFonts w:ascii="Times New Roman" w:eastAsia="Times New Roman" w:hAnsi="Times New Roman" w:cs="Times New Roman"/>
          <w:color w:val="000000"/>
          <w:kern w:val="0"/>
          <w:sz w:val="22"/>
          <w:szCs w:val="22"/>
          <w14:ligatures w14:val="none"/>
        </w:rPr>
        <w:t xml:space="preserve"> </w:t>
      </w:r>
      <w:r w:rsidR="00712E37">
        <w:rPr>
          <w:rFonts w:ascii="Times New Roman" w:eastAsia="Times New Roman" w:hAnsi="Times New Roman" w:cs="Times New Roman"/>
          <w:color w:val="EE0000"/>
          <w:kern w:val="0"/>
          <w:sz w:val="22"/>
          <w:szCs w:val="22"/>
          <w:u w:val="single"/>
          <w14:ligatures w14:val="none"/>
        </w:rPr>
        <w:t xml:space="preserve">Similarly, when no “Predetermined Reasonable Variation” or “gray area” has been adopted regarding a commodity under inspection, additional research, inquiry, investigation, and information gathering should be undertaken before a compliance decision is rendered. </w:t>
      </w:r>
      <w:r w:rsidRPr="00E45812">
        <w:rPr>
          <w:rFonts w:ascii="Times New Roman" w:eastAsia="Times New Roman" w:hAnsi="Times New Roman" w:cs="Times New Roman"/>
          <w:color w:val="000000"/>
          <w:kern w:val="0"/>
          <w:sz w:val="22"/>
          <w:szCs w:val="22"/>
          <w14:ligatures w14:val="none"/>
        </w:rPr>
        <w:t xml:space="preserve"> Questions to the plant management representative</w:t>
      </w:r>
      <w:r w:rsidRPr="00E45812">
        <w:rPr>
          <w:rFonts w:ascii="Times New Roman Bold" w:eastAsia="Times New Roman" w:hAnsi="Times New Roman Bold" w:cs="Times New Roman"/>
          <w:color w:val="000000"/>
          <w:kern w:val="0"/>
          <w:sz w:val="22"/>
          <w:szCs w:val="22"/>
          <w14:ligatures w14:val="none"/>
        </w:rPr>
        <w:t xml:space="preserve"> </w:t>
      </w:r>
      <w:r w:rsidRPr="00E45812">
        <w:rPr>
          <w:rFonts w:ascii="Times New Roman" w:eastAsia="Times New Roman" w:hAnsi="Times New Roman" w:cs="Times New Roman"/>
          <w:color w:val="000000"/>
          <w:kern w:val="0"/>
          <w:sz w:val="22"/>
          <w:szCs w:val="22"/>
          <w14:ligatures w14:val="none"/>
        </w:rPr>
        <w:t>may include:</w:t>
      </w:r>
    </w:p>
    <w:p w14:paraId="2C8AF9B5" w14:textId="46392235" w:rsidR="00E45812" w:rsidRPr="00B50C3F" w:rsidRDefault="00E45812" w:rsidP="00B50C3F">
      <w:pPr>
        <w:pStyle w:val="ListParagraph"/>
        <w:numPr>
          <w:ilvl w:val="0"/>
          <w:numId w:val="10"/>
        </w:numPr>
        <w:tabs>
          <w:tab w:val="num" w:pos="1440"/>
        </w:tabs>
        <w:spacing w:after="100" w:afterAutospacing="1" w:line="360" w:lineRule="auto"/>
        <w:ind w:hanging="720"/>
        <w:jc w:val="both"/>
        <w:rPr>
          <w:rFonts w:ascii="Times New Roman" w:eastAsia="Times New Roman" w:hAnsi="Times New Roman" w:cs="Times New Roman"/>
          <w:color w:val="000000"/>
          <w:kern w:val="0"/>
          <w:sz w:val="22"/>
          <w:szCs w:val="20"/>
          <w14:ligatures w14:val="none"/>
        </w:rPr>
      </w:pPr>
      <w:r w:rsidRPr="00E45812">
        <w:rPr>
          <w:rFonts w:ascii="Times New Roman" w:eastAsia="Times New Roman" w:hAnsi="Times New Roman" w:cs="Times New Roman"/>
          <w:color w:val="000000"/>
          <w:kern w:val="0"/>
          <w:sz w:val="22"/>
          <w:szCs w:val="20"/>
          <w14:ligatures w14:val="none"/>
        </w:rPr>
        <w:t>Is a quality control program in place?</w:t>
      </w:r>
    </w:p>
    <w:p w14:paraId="2EEF1C0E" w14:textId="75FC398A" w:rsidR="00E45812" w:rsidRDefault="00E45812" w:rsidP="00B50C3F">
      <w:pPr>
        <w:pStyle w:val="ListParagraph"/>
        <w:numPr>
          <w:ilvl w:val="0"/>
          <w:numId w:val="10"/>
        </w:numPr>
        <w:tabs>
          <w:tab w:val="num" w:pos="1440"/>
        </w:tabs>
        <w:spacing w:after="100" w:afterAutospacing="1" w:line="360" w:lineRule="auto"/>
        <w:ind w:hanging="720"/>
        <w:jc w:val="both"/>
        <w:rPr>
          <w:rFonts w:ascii="Times New Roman" w:eastAsia="Times New Roman" w:hAnsi="Times New Roman" w:cs="Times New Roman"/>
          <w:color w:val="000000"/>
          <w:kern w:val="0"/>
          <w:sz w:val="22"/>
          <w:szCs w:val="20"/>
          <w14:ligatures w14:val="none"/>
        </w:rPr>
      </w:pPr>
      <w:r w:rsidRPr="00E45812">
        <w:rPr>
          <w:rFonts w:ascii="Times New Roman" w:eastAsia="Times New Roman" w:hAnsi="Times New Roman" w:cs="Times New Roman"/>
          <w:color w:val="000000"/>
          <w:kern w:val="0"/>
          <w:sz w:val="22"/>
          <w:szCs w:val="20"/>
          <w14:ligatures w14:val="none"/>
        </w:rPr>
        <w:t>What information is available concerning the lot in question?</w:t>
      </w:r>
    </w:p>
    <w:p w14:paraId="35B619C8" w14:textId="37143835" w:rsidR="00E45812" w:rsidRPr="00B50C3F" w:rsidRDefault="00E45812" w:rsidP="00B50C3F">
      <w:pPr>
        <w:pStyle w:val="ListParagraph"/>
        <w:numPr>
          <w:ilvl w:val="0"/>
          <w:numId w:val="10"/>
        </w:numPr>
        <w:tabs>
          <w:tab w:val="num" w:pos="1440"/>
        </w:tabs>
        <w:spacing w:after="100" w:afterAutospacing="1" w:line="360" w:lineRule="auto"/>
        <w:ind w:hanging="720"/>
        <w:jc w:val="both"/>
        <w:rPr>
          <w:rFonts w:ascii="Times New Roman" w:eastAsia="Times New Roman" w:hAnsi="Times New Roman" w:cs="Times New Roman"/>
          <w:color w:val="000000"/>
          <w:kern w:val="0"/>
          <w:sz w:val="22"/>
          <w:szCs w:val="20"/>
          <w14:ligatures w14:val="none"/>
        </w:rPr>
      </w:pPr>
      <w:r w:rsidRPr="00E45812">
        <w:rPr>
          <w:rFonts w:ascii="Times New Roman" w:eastAsia="Times New Roman" w:hAnsi="Times New Roman" w:cs="Times New Roman"/>
          <w:color w:val="000000"/>
          <w:kern w:val="0"/>
          <w:sz w:val="22"/>
          <w:szCs w:val="20"/>
          <w14:ligatures w14:val="none"/>
        </w:rPr>
        <w:t>If net weight checks were completed, what were the results of those checks?</w:t>
      </w:r>
    </w:p>
    <w:p w14:paraId="75F02FF1" w14:textId="77777777" w:rsidR="00E45812" w:rsidRPr="00E45812" w:rsidRDefault="00E45812" w:rsidP="00B50C3F">
      <w:pPr>
        <w:pStyle w:val="ListParagraph"/>
        <w:numPr>
          <w:ilvl w:val="0"/>
          <w:numId w:val="10"/>
        </w:numPr>
        <w:tabs>
          <w:tab w:val="num" w:pos="1440"/>
        </w:tabs>
        <w:spacing w:after="100" w:afterAutospacing="1" w:line="360" w:lineRule="auto"/>
        <w:ind w:hanging="720"/>
        <w:jc w:val="both"/>
        <w:rPr>
          <w:rFonts w:ascii="Times New Roman" w:eastAsia="Times New Roman" w:hAnsi="Times New Roman" w:cs="Times New Roman"/>
          <w:color w:val="000000"/>
          <w:kern w:val="0"/>
          <w:sz w:val="22"/>
          <w:szCs w:val="20"/>
          <w14:ligatures w14:val="none"/>
        </w:rPr>
      </w:pPr>
      <w:r w:rsidRPr="00E45812">
        <w:rPr>
          <w:rFonts w:ascii="Times New Roman" w:eastAsia="Times New Roman" w:hAnsi="Times New Roman" w:cs="Times New Roman"/>
          <w:color w:val="000000"/>
          <w:kern w:val="0"/>
          <w:sz w:val="22"/>
          <w:szCs w:val="20"/>
          <w14:ligatures w14:val="none"/>
        </w:rPr>
        <w:t>What adjustments, if any, were made to the target weight?</w:t>
      </w:r>
    </w:p>
    <w:p w14:paraId="354B626A" w14:textId="77777777" w:rsidR="007609EC" w:rsidRDefault="007609EC" w:rsidP="007609EC">
      <w:pPr>
        <w:pStyle w:val="ListParagraph"/>
        <w:rPr>
          <w:rFonts w:ascii="Times New Roman" w:eastAsia="Times New Roman" w:hAnsi="Times New Roman" w:cs="Times New Roman"/>
          <w:b/>
          <w:bCs/>
          <w:color w:val="000000"/>
          <w:kern w:val="0"/>
          <w:sz w:val="22"/>
          <w:szCs w:val="22"/>
          <w14:ligatures w14:val="none"/>
        </w:rPr>
      </w:pPr>
    </w:p>
    <w:p w14:paraId="1A6C2B96" w14:textId="77777777" w:rsidR="00E45812" w:rsidRDefault="00E45812" w:rsidP="00E45812">
      <w:pPr>
        <w:spacing w:after="240" w:line="240" w:lineRule="auto"/>
        <w:ind w:left="720"/>
        <w:jc w:val="both"/>
        <w:rPr>
          <w:rFonts w:ascii="Times New Roman" w:eastAsia="Times New Roman" w:hAnsi="Times New Roman" w:cs="Times New Roman"/>
          <w:color w:val="000000"/>
          <w:kern w:val="0"/>
          <w:sz w:val="22"/>
          <w:szCs w:val="22"/>
          <w14:ligatures w14:val="none"/>
        </w:rPr>
      </w:pPr>
      <w:r w:rsidRPr="00E45812">
        <w:rPr>
          <w:rFonts w:ascii="Times New Roman" w:eastAsia="Times New Roman" w:hAnsi="Times New Roman" w:cs="Times New Roman"/>
          <w:b/>
          <w:bCs/>
          <w:color w:val="000000"/>
          <w:kern w:val="0"/>
          <w:sz w:val="22"/>
          <w:szCs w:val="22"/>
          <w14:ligatures w14:val="none"/>
        </w:rPr>
        <w:t>Note:</w:t>
      </w:r>
      <w:r w:rsidRPr="00E45812">
        <w:rPr>
          <w:rFonts w:ascii="Times New Roman" w:eastAsia="Times New Roman" w:hAnsi="Times New Roman" w:cs="Times New Roman"/>
          <w:color w:val="000000"/>
          <w:kern w:val="0"/>
          <w:sz w:val="22"/>
          <w:szCs w:val="22"/>
          <w14:ligatures w14:val="none"/>
        </w:rPr>
        <w:t xml:space="preserve">  If</w:t>
      </w:r>
      <w:r w:rsidRPr="00E45812">
        <w:rPr>
          <w:rFonts w:ascii="Times New Roman Bold" w:eastAsia="Times New Roman" w:hAnsi="Times New Roman Bold" w:cs="Times New Roman"/>
          <w:b/>
          <w:color w:val="000000"/>
          <w:kern w:val="0"/>
          <w:sz w:val="22"/>
          <w:szCs w:val="22"/>
          <w14:ligatures w14:val="none"/>
        </w:rPr>
        <w:t xml:space="preserve"> </w:t>
      </w:r>
      <w:r w:rsidRPr="00E45812">
        <w:rPr>
          <w:rFonts w:ascii="Times New Roman" w:eastAsia="Times New Roman" w:hAnsi="Times New Roman" w:cs="Times New Roman"/>
          <w:color w:val="000000"/>
          <w:kern w:val="0"/>
          <w:sz w:val="22"/>
          <w:szCs w:val="22"/>
          <w14:ligatures w14:val="none"/>
        </w:rPr>
        <w:t>the plant management has data on the lot, such data may help to substantiate that the “lot” had met the net content requirements at the point of manufacture.</w:t>
      </w:r>
    </w:p>
    <w:p w14:paraId="41B7B37F" w14:textId="21FB27F0" w:rsidR="004C172B" w:rsidRDefault="004C172B" w:rsidP="00E45812">
      <w:pPr>
        <w:spacing w:after="240" w:line="240" w:lineRule="auto"/>
        <w:ind w:left="720"/>
        <w:jc w:val="both"/>
        <w:rPr>
          <w:rFonts w:ascii="Times New Roman" w:eastAsia="Times New Roman" w:hAnsi="Times New Roman" w:cs="Times New Roman"/>
          <w:color w:val="EE0000"/>
          <w:kern w:val="0"/>
          <w:sz w:val="22"/>
          <w:szCs w:val="22"/>
          <w:u w:val="single"/>
          <w14:ligatures w14:val="none"/>
        </w:rPr>
      </w:pPr>
      <w:r w:rsidRPr="004C172B">
        <w:rPr>
          <w:rFonts w:ascii="Times New Roman" w:eastAsia="Times New Roman" w:hAnsi="Times New Roman" w:cs="Times New Roman"/>
          <w:color w:val="EE0000"/>
          <w:kern w:val="0"/>
          <w:sz w:val="22"/>
          <w:szCs w:val="22"/>
          <w:u w:val="single"/>
          <w14:ligatures w14:val="none"/>
        </w:rPr>
        <w:lastRenderedPageBreak/>
        <w:t>Additional steps to take</w:t>
      </w:r>
      <w:r>
        <w:rPr>
          <w:rFonts w:ascii="Times New Roman" w:eastAsia="Times New Roman" w:hAnsi="Times New Roman" w:cs="Times New Roman"/>
          <w:color w:val="EE0000"/>
          <w:kern w:val="0"/>
          <w:sz w:val="22"/>
          <w:szCs w:val="22"/>
          <w:u w:val="single"/>
          <w14:ligatures w14:val="none"/>
        </w:rPr>
        <w:t xml:space="preserve"> in determining whether or not to apply an Adjustment for Reasonable Variations Due </w:t>
      </w:r>
      <w:proofErr w:type="gramStart"/>
      <w:r>
        <w:rPr>
          <w:rFonts w:ascii="Times New Roman" w:eastAsia="Times New Roman" w:hAnsi="Times New Roman" w:cs="Times New Roman"/>
          <w:color w:val="EE0000"/>
          <w:kern w:val="0"/>
          <w:sz w:val="22"/>
          <w:szCs w:val="22"/>
          <w:u w:val="single"/>
          <w14:ligatures w14:val="none"/>
        </w:rPr>
        <w:t>To</w:t>
      </w:r>
      <w:proofErr w:type="gramEnd"/>
      <w:r>
        <w:rPr>
          <w:rFonts w:ascii="Times New Roman" w:eastAsia="Times New Roman" w:hAnsi="Times New Roman" w:cs="Times New Roman"/>
          <w:color w:val="EE0000"/>
          <w:kern w:val="0"/>
          <w:sz w:val="22"/>
          <w:szCs w:val="22"/>
          <w:u w:val="single"/>
          <w14:ligatures w14:val="none"/>
        </w:rPr>
        <w:t xml:space="preserve"> Loss of Moisture:</w:t>
      </w:r>
    </w:p>
    <w:p w14:paraId="155F2310" w14:textId="3CE26A6E" w:rsidR="00712E37" w:rsidRDefault="00712E37" w:rsidP="00E45812">
      <w:pPr>
        <w:spacing w:after="240" w:line="240" w:lineRule="auto"/>
        <w:ind w:left="720"/>
        <w:jc w:val="both"/>
        <w:rPr>
          <w:rFonts w:ascii="Times New Roman" w:eastAsia="Times New Roman" w:hAnsi="Times New Roman" w:cs="Times New Roman"/>
          <w:color w:val="EE0000"/>
          <w:kern w:val="0"/>
          <w:sz w:val="22"/>
          <w:szCs w:val="22"/>
          <w:u w:val="single"/>
          <w14:ligatures w14:val="none"/>
        </w:rPr>
      </w:pPr>
      <w:r>
        <w:rPr>
          <w:rFonts w:ascii="Times New Roman" w:eastAsia="Times New Roman" w:hAnsi="Times New Roman" w:cs="Times New Roman"/>
          <w:color w:val="EE0000"/>
          <w:kern w:val="0"/>
          <w:sz w:val="22"/>
          <w:szCs w:val="22"/>
          <w:u w:val="single"/>
          <w14:ligatures w14:val="none"/>
        </w:rPr>
        <w:t>It is critical to note that Adjustments for Reasonable Variations, consideration of which are based upon “good manufacturing practices” and “good distribution practices,” and related determinations of compliance with net content requirements are dependent upon demonstrable adherence by product packers and distributors to those “good” practices.</w:t>
      </w:r>
      <w:r w:rsidR="007B69B6">
        <w:rPr>
          <w:rFonts w:ascii="Times New Roman" w:eastAsia="Times New Roman" w:hAnsi="Times New Roman" w:cs="Times New Roman"/>
          <w:color w:val="EE0000"/>
          <w:kern w:val="0"/>
          <w:sz w:val="22"/>
          <w:szCs w:val="22"/>
          <w:u w:val="single"/>
          <w14:ligatures w14:val="none"/>
        </w:rPr>
        <w:t xml:space="preserve">  Consideration must be given to, and information should be sought regarding, the following:</w:t>
      </w:r>
    </w:p>
    <w:p w14:paraId="67C09E7C" w14:textId="0D453B7E" w:rsidR="007B69B6" w:rsidRDefault="007B69B6" w:rsidP="007B69B6">
      <w:pPr>
        <w:pStyle w:val="ListParagraph"/>
        <w:numPr>
          <w:ilvl w:val="0"/>
          <w:numId w:val="11"/>
        </w:numPr>
        <w:spacing w:after="240" w:line="240" w:lineRule="auto"/>
        <w:jc w:val="both"/>
        <w:rPr>
          <w:rFonts w:ascii="Times New Roman" w:eastAsia="Times New Roman" w:hAnsi="Times New Roman" w:cs="Times New Roman"/>
          <w:color w:val="EE0000"/>
          <w:kern w:val="0"/>
          <w:sz w:val="22"/>
          <w:szCs w:val="22"/>
          <w:u w:val="single"/>
          <w14:ligatures w14:val="none"/>
        </w:rPr>
      </w:pPr>
      <w:r>
        <w:rPr>
          <w:rFonts w:ascii="Times New Roman" w:eastAsia="Times New Roman" w:hAnsi="Times New Roman" w:cs="Times New Roman"/>
          <w:color w:val="EE0000"/>
          <w:kern w:val="0"/>
          <w:sz w:val="22"/>
          <w:szCs w:val="22"/>
          <w:u w:val="single"/>
          <w14:ligatures w14:val="none"/>
        </w:rPr>
        <w:t>What is the nature of the product?  Is it subject to loss of moisture during distribution?</w:t>
      </w:r>
    </w:p>
    <w:p w14:paraId="7CE0F6E9" w14:textId="5D137AFE" w:rsidR="00B50C3F" w:rsidRPr="00B50C3F" w:rsidRDefault="00B50C3F" w:rsidP="007B69B6">
      <w:pPr>
        <w:pStyle w:val="ListParagraph"/>
        <w:numPr>
          <w:ilvl w:val="0"/>
          <w:numId w:val="11"/>
        </w:numPr>
        <w:spacing w:after="240" w:line="240" w:lineRule="auto"/>
        <w:jc w:val="both"/>
        <w:rPr>
          <w:rFonts w:ascii="Times New Roman" w:eastAsia="Times New Roman" w:hAnsi="Times New Roman" w:cs="Times New Roman"/>
          <w:color w:val="00B050"/>
          <w:kern w:val="0"/>
          <w:sz w:val="22"/>
          <w:szCs w:val="22"/>
          <w:u w:val="single"/>
          <w14:ligatures w14:val="none"/>
        </w:rPr>
      </w:pPr>
      <w:r>
        <w:rPr>
          <w:rFonts w:ascii="Times New Roman" w:eastAsia="Times New Roman" w:hAnsi="Times New Roman" w:cs="Times New Roman"/>
          <w:color w:val="00B050"/>
          <w:kern w:val="0"/>
          <w:sz w:val="22"/>
          <w:szCs w:val="22"/>
          <w:u w:val="single"/>
          <w14:ligatures w14:val="none"/>
        </w:rPr>
        <w:t>Have data records been requested from the manufacturer regarding production-run quantity and quality control checks</w:t>
      </w:r>
      <w:r w:rsidR="004107A1">
        <w:rPr>
          <w:rFonts w:ascii="Times New Roman" w:eastAsia="Times New Roman" w:hAnsi="Times New Roman" w:cs="Times New Roman"/>
          <w:color w:val="00B050"/>
          <w:kern w:val="0"/>
          <w:sz w:val="22"/>
          <w:szCs w:val="22"/>
          <w:u w:val="single"/>
          <w14:ligatures w14:val="none"/>
        </w:rPr>
        <w:t xml:space="preserve"> for the lot under inspection</w:t>
      </w:r>
      <w:r w:rsidR="00212716">
        <w:rPr>
          <w:rFonts w:ascii="Times New Roman" w:eastAsia="Times New Roman" w:hAnsi="Times New Roman" w:cs="Times New Roman"/>
          <w:color w:val="00B050"/>
          <w:kern w:val="0"/>
          <w:sz w:val="22"/>
          <w:szCs w:val="22"/>
          <w:u w:val="single"/>
          <w14:ligatures w14:val="none"/>
        </w:rPr>
        <w:t>?  Have they been reviewed for anomalies in filling/packaging processes?</w:t>
      </w:r>
    </w:p>
    <w:p w14:paraId="3341754B" w14:textId="39F9B33B" w:rsidR="007B69B6" w:rsidRDefault="007B69B6" w:rsidP="007B69B6">
      <w:pPr>
        <w:pStyle w:val="ListParagraph"/>
        <w:numPr>
          <w:ilvl w:val="0"/>
          <w:numId w:val="11"/>
        </w:numPr>
        <w:spacing w:after="240" w:line="240" w:lineRule="auto"/>
        <w:jc w:val="both"/>
        <w:rPr>
          <w:rFonts w:ascii="Times New Roman" w:eastAsia="Times New Roman" w:hAnsi="Times New Roman" w:cs="Times New Roman"/>
          <w:color w:val="EE0000"/>
          <w:kern w:val="0"/>
          <w:sz w:val="22"/>
          <w:szCs w:val="22"/>
          <w:u w:val="single"/>
          <w14:ligatures w14:val="none"/>
        </w:rPr>
      </w:pPr>
      <w:r>
        <w:rPr>
          <w:rFonts w:ascii="Times New Roman" w:eastAsia="Times New Roman" w:hAnsi="Times New Roman" w:cs="Times New Roman"/>
          <w:color w:val="EE0000"/>
          <w:kern w:val="0"/>
          <w:sz w:val="22"/>
          <w:szCs w:val="22"/>
          <w:u w:val="single"/>
          <w14:ligatures w14:val="none"/>
        </w:rPr>
        <w:t>What is the packaging material?  Is it porous (subject to product evaporation) or hermetically sealed?</w:t>
      </w:r>
    </w:p>
    <w:p w14:paraId="5BAE39C7" w14:textId="48DED5ED" w:rsidR="007B69B6" w:rsidRDefault="007B69B6" w:rsidP="007B69B6">
      <w:pPr>
        <w:pStyle w:val="ListParagraph"/>
        <w:numPr>
          <w:ilvl w:val="0"/>
          <w:numId w:val="11"/>
        </w:numPr>
        <w:spacing w:after="240" w:line="240" w:lineRule="auto"/>
        <w:jc w:val="both"/>
        <w:rPr>
          <w:rFonts w:ascii="Times New Roman" w:eastAsia="Times New Roman" w:hAnsi="Times New Roman" w:cs="Times New Roman"/>
          <w:color w:val="EE0000"/>
          <w:kern w:val="0"/>
          <w:sz w:val="22"/>
          <w:szCs w:val="22"/>
          <w:u w:val="single"/>
          <w14:ligatures w14:val="none"/>
        </w:rPr>
      </w:pPr>
      <w:r>
        <w:rPr>
          <w:rFonts w:ascii="Times New Roman" w:eastAsia="Times New Roman" w:hAnsi="Times New Roman" w:cs="Times New Roman"/>
          <w:color w:val="EE0000"/>
          <w:kern w:val="0"/>
          <w:sz w:val="22"/>
          <w:szCs w:val="22"/>
          <w:u w:val="single"/>
          <w14:ligatures w14:val="none"/>
        </w:rPr>
        <w:t>Is the commodity one which should be constantly refrigerated?  Was that followed?</w:t>
      </w:r>
    </w:p>
    <w:p w14:paraId="123D0C18" w14:textId="558F0504" w:rsidR="007B69B6" w:rsidRDefault="007B69B6" w:rsidP="007B69B6">
      <w:pPr>
        <w:pStyle w:val="ListParagraph"/>
        <w:numPr>
          <w:ilvl w:val="0"/>
          <w:numId w:val="11"/>
        </w:numPr>
        <w:spacing w:after="240" w:line="240" w:lineRule="auto"/>
        <w:jc w:val="both"/>
        <w:rPr>
          <w:rFonts w:ascii="Times New Roman" w:eastAsia="Times New Roman" w:hAnsi="Times New Roman" w:cs="Times New Roman"/>
          <w:color w:val="EE0000"/>
          <w:kern w:val="0"/>
          <w:sz w:val="22"/>
          <w:szCs w:val="22"/>
          <w:u w:val="single"/>
          <w14:ligatures w14:val="none"/>
        </w:rPr>
      </w:pPr>
      <w:r>
        <w:rPr>
          <w:rFonts w:ascii="Times New Roman" w:eastAsia="Times New Roman" w:hAnsi="Times New Roman" w:cs="Times New Roman"/>
          <w:color w:val="EE0000"/>
          <w:kern w:val="0"/>
          <w:sz w:val="22"/>
          <w:szCs w:val="22"/>
          <w:u w:val="single"/>
          <w14:ligatures w14:val="none"/>
        </w:rPr>
        <w:t>How long has the product been in distribution?</w:t>
      </w:r>
    </w:p>
    <w:p w14:paraId="6C50CB31" w14:textId="51FD7940" w:rsidR="007B69B6" w:rsidRDefault="007B69B6" w:rsidP="007B69B6">
      <w:pPr>
        <w:pStyle w:val="ListParagraph"/>
        <w:numPr>
          <w:ilvl w:val="0"/>
          <w:numId w:val="11"/>
        </w:numPr>
        <w:spacing w:after="240" w:line="240" w:lineRule="auto"/>
        <w:jc w:val="both"/>
        <w:rPr>
          <w:rFonts w:ascii="Times New Roman" w:eastAsia="Times New Roman" w:hAnsi="Times New Roman" w:cs="Times New Roman"/>
          <w:color w:val="EE0000"/>
          <w:kern w:val="0"/>
          <w:sz w:val="22"/>
          <w:szCs w:val="22"/>
          <w:u w:val="single"/>
          <w14:ligatures w14:val="none"/>
        </w:rPr>
      </w:pPr>
      <w:r>
        <w:rPr>
          <w:rFonts w:ascii="Times New Roman" w:eastAsia="Times New Roman" w:hAnsi="Times New Roman" w:cs="Times New Roman"/>
          <w:color w:val="EE0000"/>
          <w:kern w:val="0"/>
          <w:sz w:val="22"/>
          <w:szCs w:val="22"/>
          <w:u w:val="single"/>
          <w14:ligatures w14:val="none"/>
        </w:rPr>
        <w:t>Is there evidence that product was maintained in an inappropriately warm environment for a length of time that would encourage loss of moisture?</w:t>
      </w:r>
      <w:r w:rsidR="00B46243">
        <w:rPr>
          <w:rFonts w:ascii="Times New Roman" w:eastAsia="Times New Roman" w:hAnsi="Times New Roman" w:cs="Times New Roman"/>
          <w:color w:val="EE0000"/>
          <w:kern w:val="0"/>
          <w:sz w:val="22"/>
          <w:szCs w:val="22"/>
          <w:u w:val="single"/>
          <w14:ligatures w14:val="none"/>
        </w:rPr>
        <w:t xml:space="preserve"> (i.e., not good distribution practice)</w:t>
      </w:r>
    </w:p>
    <w:p w14:paraId="6E4D875D" w14:textId="120A6428" w:rsidR="007B69B6" w:rsidRDefault="003C60B1" w:rsidP="007B69B6">
      <w:pPr>
        <w:pStyle w:val="ListParagraph"/>
        <w:numPr>
          <w:ilvl w:val="0"/>
          <w:numId w:val="11"/>
        </w:numPr>
        <w:spacing w:after="240" w:line="240" w:lineRule="auto"/>
        <w:jc w:val="both"/>
        <w:rPr>
          <w:rFonts w:ascii="Times New Roman" w:eastAsia="Times New Roman" w:hAnsi="Times New Roman" w:cs="Times New Roman"/>
          <w:color w:val="EE0000"/>
          <w:kern w:val="0"/>
          <w:sz w:val="22"/>
          <w:szCs w:val="22"/>
          <w:u w:val="single"/>
          <w14:ligatures w14:val="none"/>
        </w:rPr>
      </w:pPr>
      <w:r>
        <w:rPr>
          <w:rFonts w:ascii="Times New Roman" w:eastAsia="Times New Roman" w:hAnsi="Times New Roman" w:cs="Times New Roman"/>
          <w:color w:val="EE0000"/>
          <w:kern w:val="0"/>
          <w:sz w:val="22"/>
          <w:szCs w:val="22"/>
          <w:u w:val="single"/>
          <w14:ligatures w14:val="none"/>
        </w:rPr>
        <w:t>Do industry “best practices” exist for the commodity regarding storage and distribution methods and practices?</w:t>
      </w:r>
    </w:p>
    <w:p w14:paraId="2322ABAF" w14:textId="657FD436" w:rsidR="00212716" w:rsidRPr="00212716" w:rsidRDefault="00212716" w:rsidP="007B69B6">
      <w:pPr>
        <w:pStyle w:val="ListParagraph"/>
        <w:numPr>
          <w:ilvl w:val="0"/>
          <w:numId w:val="11"/>
        </w:numPr>
        <w:spacing w:after="240" w:line="240" w:lineRule="auto"/>
        <w:jc w:val="both"/>
        <w:rPr>
          <w:rFonts w:ascii="Times New Roman" w:eastAsia="Times New Roman" w:hAnsi="Times New Roman" w:cs="Times New Roman"/>
          <w:color w:val="00B050"/>
          <w:kern w:val="0"/>
          <w:sz w:val="22"/>
          <w:szCs w:val="22"/>
          <w:u w:val="single"/>
          <w14:ligatures w14:val="none"/>
        </w:rPr>
      </w:pPr>
      <w:r>
        <w:rPr>
          <w:rFonts w:ascii="Times New Roman" w:eastAsia="Times New Roman" w:hAnsi="Times New Roman" w:cs="Times New Roman"/>
          <w:color w:val="00B050"/>
          <w:kern w:val="0"/>
          <w:sz w:val="22"/>
          <w:szCs w:val="22"/>
          <w:u w:val="single"/>
          <w14:ligatures w14:val="none"/>
        </w:rPr>
        <w:t>Do reports of studies on equivalent or similar commodities exist regarding quantity variations due to gains or losses of moisture over time?</w:t>
      </w:r>
    </w:p>
    <w:p w14:paraId="2C767E6A" w14:textId="02B262E3" w:rsidR="003C60B1" w:rsidRPr="003C60B1" w:rsidRDefault="003C60B1" w:rsidP="003C60B1">
      <w:pPr>
        <w:spacing w:after="240" w:line="240" w:lineRule="auto"/>
        <w:ind w:left="720"/>
        <w:jc w:val="both"/>
        <w:rPr>
          <w:rFonts w:ascii="Times New Roman" w:eastAsia="Times New Roman" w:hAnsi="Times New Roman" w:cs="Times New Roman"/>
          <w:color w:val="EE0000"/>
          <w:kern w:val="0"/>
          <w:sz w:val="22"/>
          <w:szCs w:val="22"/>
          <w:u w:val="single"/>
          <w14:ligatures w14:val="none"/>
        </w:rPr>
      </w:pPr>
      <w:r>
        <w:rPr>
          <w:rFonts w:ascii="Times New Roman" w:eastAsia="Times New Roman" w:hAnsi="Times New Roman" w:cs="Times New Roman"/>
          <w:color w:val="EE0000"/>
          <w:kern w:val="0"/>
          <w:sz w:val="22"/>
          <w:szCs w:val="22"/>
          <w:u w:val="single"/>
          <w14:ligatures w14:val="none"/>
        </w:rPr>
        <w:t>The above is not an exhaustive list of considerations that may be applicable.  Commodity types and characteristics vary widely, influencing their respective vulnerability to environmental conditions and other factors that may affect loss of moisture resulting in variations from stated net content.  In making compliance decisions, the official should be prepared with such collected information and demonstration of appropriate investigation and due process considerations to justify either passage or failure of the packaged commodity test.</w:t>
      </w:r>
    </w:p>
    <w:p w14:paraId="42D0D6DC" w14:textId="027BF181" w:rsidR="00E45812" w:rsidRPr="007609EC" w:rsidRDefault="00E45812" w:rsidP="00E45812">
      <w:pPr>
        <w:spacing w:after="240" w:line="240" w:lineRule="auto"/>
        <w:ind w:left="720"/>
        <w:jc w:val="both"/>
        <w:rPr>
          <w:rFonts w:ascii="Times New Roman" w:eastAsia="Times New Roman" w:hAnsi="Times New Roman" w:cs="Times New Roman"/>
          <w:b/>
          <w:bCs/>
          <w:i/>
          <w:iCs/>
          <w:strike/>
          <w:color w:val="00B050"/>
          <w:kern w:val="0"/>
          <w:sz w:val="22"/>
          <w:szCs w:val="22"/>
          <w14:ligatures w14:val="none"/>
        </w:rPr>
      </w:pPr>
      <w:r w:rsidRPr="007609EC">
        <w:rPr>
          <w:rFonts w:ascii="Times New Roman" w:eastAsia="Times New Roman" w:hAnsi="Times New Roman" w:cs="Times New Roman"/>
          <w:strike/>
          <w:color w:val="000000"/>
          <w:kern w:val="0"/>
          <w:sz w:val="22"/>
          <w:szCs w:val="22"/>
          <w:highlight w:val="yellow"/>
          <w14:ligatures w14:val="none"/>
        </w:rPr>
        <w:t>This handbook provides “moisture allowances” for some meat and poultry products, flour, pasta products, and dry pet food.  These allowances are based on the premise that when the average net weight of a sample is found to be less than the labeled weight, but not by an amount that exceeds the allowable limit, either the lot is declared to be within the moisture allowance or further investigation can be conducted.</w:t>
      </w:r>
      <w:r w:rsidR="00D6321E">
        <w:rPr>
          <w:rFonts w:ascii="Times New Roman" w:eastAsia="Times New Roman" w:hAnsi="Times New Roman" w:cs="Times New Roman"/>
          <w:color w:val="000000"/>
          <w:kern w:val="0"/>
          <w:sz w:val="22"/>
          <w:szCs w:val="22"/>
          <w14:ligatures w14:val="none"/>
        </w:rPr>
        <w:tab/>
      </w:r>
      <w:r w:rsidR="00D6321E">
        <w:rPr>
          <w:rFonts w:ascii="Times New Roman" w:eastAsia="Times New Roman" w:hAnsi="Times New Roman" w:cs="Times New Roman"/>
          <w:color w:val="000000"/>
          <w:kern w:val="0"/>
          <w:sz w:val="22"/>
          <w:szCs w:val="22"/>
          <w14:ligatures w14:val="none"/>
        </w:rPr>
        <w:tab/>
      </w:r>
      <w:r w:rsidR="007609EC" w:rsidRPr="007609EC">
        <w:rPr>
          <w:rFonts w:ascii="Times New Roman" w:eastAsia="Times New Roman" w:hAnsi="Times New Roman" w:cs="Times New Roman"/>
          <w:b/>
          <w:bCs/>
          <w:i/>
          <w:iCs/>
          <w:color w:val="00B050"/>
          <w:kern w:val="0"/>
          <w:sz w:val="22"/>
          <w:szCs w:val="22"/>
          <w14:ligatures w14:val="none"/>
        </w:rPr>
        <w:t>(KF Comment:  Duplicative</w:t>
      </w:r>
      <w:r w:rsidR="00D6321E">
        <w:rPr>
          <w:rFonts w:ascii="Times New Roman" w:eastAsia="Times New Roman" w:hAnsi="Times New Roman" w:cs="Times New Roman"/>
          <w:b/>
          <w:bCs/>
          <w:i/>
          <w:iCs/>
          <w:color w:val="00B050"/>
          <w:kern w:val="0"/>
          <w:sz w:val="22"/>
          <w:szCs w:val="22"/>
          <w14:ligatures w14:val="none"/>
        </w:rPr>
        <w:t xml:space="preserve"> </w:t>
      </w:r>
      <w:r w:rsidR="00D6321E">
        <w:rPr>
          <w:rFonts w:ascii="Calibri" w:eastAsia="Times New Roman" w:hAnsi="Calibri" w:cs="Calibri"/>
          <w:b/>
          <w:bCs/>
          <w:i/>
          <w:iCs/>
          <w:color w:val="00B050"/>
          <w:kern w:val="0"/>
          <w:sz w:val="22"/>
          <w:szCs w:val="22"/>
          <w14:ligatures w14:val="none"/>
        </w:rPr>
        <w:t>↑↓</w:t>
      </w:r>
      <w:r w:rsidR="007609EC" w:rsidRPr="007609EC">
        <w:rPr>
          <w:rFonts w:ascii="Times New Roman" w:eastAsia="Times New Roman" w:hAnsi="Times New Roman" w:cs="Times New Roman"/>
          <w:b/>
          <w:bCs/>
          <w:i/>
          <w:iCs/>
          <w:color w:val="00B050"/>
          <w:kern w:val="0"/>
          <w:sz w:val="22"/>
          <w:szCs w:val="22"/>
          <w14:ligatures w14:val="none"/>
        </w:rPr>
        <w:t xml:space="preserve"> – Addressed in 1.2.6.)</w:t>
      </w:r>
    </w:p>
    <w:p w14:paraId="13929CD5" w14:textId="25434903" w:rsidR="00E45812" w:rsidRPr="007609EC" w:rsidRDefault="00E45812" w:rsidP="00F5258A">
      <w:pPr>
        <w:spacing w:after="0" w:line="240" w:lineRule="auto"/>
        <w:ind w:left="720"/>
        <w:rPr>
          <w:rFonts w:ascii="Times New Roman" w:eastAsia="Times New Roman" w:hAnsi="Times New Roman" w:cs="Times New Roman"/>
          <w:color w:val="000000"/>
          <w:kern w:val="0"/>
          <w:sz w:val="22"/>
          <w:szCs w:val="20"/>
          <w14:ligatures w14:val="none"/>
        </w:rPr>
      </w:pPr>
      <w:r w:rsidRPr="007609EC">
        <w:rPr>
          <w:rFonts w:ascii="Times New Roman" w:eastAsia="Times New Roman" w:hAnsi="Times New Roman" w:cs="Times New Roman"/>
          <w:strike/>
          <w:color w:val="000000"/>
          <w:kern w:val="0"/>
          <w:sz w:val="22"/>
          <w:szCs w:val="20"/>
          <w14:ligatures w14:val="none"/>
        </w:rPr>
        <w:t>Reasonable variations from net quantity of contents caused by the loss or gain of moisture from the package are permitted when caused by ordinary and customary exposure to conditions that occur under good distribution practices.</w:t>
      </w:r>
      <w:r w:rsidRPr="007609EC">
        <w:rPr>
          <w:rFonts w:ascii="Times New Roman" w:eastAsia="Times New Roman" w:hAnsi="Times New Roman" w:cs="Times New Roman"/>
          <w:color w:val="000000"/>
          <w:kern w:val="0"/>
          <w:sz w:val="22"/>
          <w:szCs w:val="20"/>
          <w14:ligatures w14:val="none"/>
        </w:rPr>
        <w:t xml:space="preserve">  If evidence is obtained and documented to prove that the lot was shipped from the packaging plant in a short-weight condition or was distributed under inappropriate or damaging distribution practices</w:t>
      </w:r>
      <w:r w:rsidR="00D6321E">
        <w:rPr>
          <w:rFonts w:ascii="Times New Roman" w:eastAsia="Times New Roman" w:hAnsi="Times New Roman" w:cs="Times New Roman"/>
          <w:color w:val="EE0000"/>
          <w:kern w:val="0"/>
          <w:sz w:val="22"/>
          <w:szCs w:val="20"/>
          <w:u w:val="single"/>
          <w14:ligatures w14:val="none"/>
        </w:rPr>
        <w:t xml:space="preserve"> (i.e., not restricted to “ordinary and customary exposure to conditions that normally occur under good distribution practices,” as stated in Section 1.2.6.)</w:t>
      </w:r>
      <w:r w:rsidRPr="007609EC">
        <w:rPr>
          <w:rFonts w:ascii="Times New Roman" w:eastAsia="Times New Roman" w:hAnsi="Times New Roman" w:cs="Times New Roman"/>
          <w:color w:val="000000"/>
          <w:kern w:val="0"/>
          <w:sz w:val="22"/>
          <w:szCs w:val="20"/>
          <w14:ligatures w14:val="none"/>
        </w:rPr>
        <w:t>, appropriate enforcement action should be taken.</w:t>
      </w:r>
    </w:p>
    <w:p w14:paraId="13A27F87" w14:textId="03D75B71" w:rsidR="00E45812" w:rsidRDefault="00E45812" w:rsidP="00F5258A">
      <w:pPr>
        <w:spacing w:after="0" w:line="240" w:lineRule="auto"/>
        <w:ind w:firstLine="720"/>
      </w:pPr>
      <w:r w:rsidRPr="007609EC">
        <w:rPr>
          <w:rFonts w:ascii="Times New Roman" w:eastAsia="Times New Roman" w:hAnsi="Times New Roman" w:cs="Times New Roman"/>
          <w:color w:val="000000"/>
          <w:kern w:val="0"/>
          <w:sz w:val="22"/>
          <w:szCs w:val="20"/>
          <w14:ligatures w14:val="none"/>
        </w:rPr>
        <w:t>(Amended 2010 and 2013</w:t>
      </w:r>
      <w:r w:rsidR="007609EC">
        <w:rPr>
          <w:rFonts w:ascii="Times New Roman" w:eastAsia="Times New Roman" w:hAnsi="Times New Roman" w:cs="Times New Roman"/>
          <w:color w:val="EE0000"/>
          <w:kern w:val="0"/>
          <w:sz w:val="22"/>
          <w:szCs w:val="20"/>
          <w:u w:val="single"/>
          <w14:ligatures w14:val="none"/>
        </w:rPr>
        <w:t xml:space="preserve"> and XXXX</w:t>
      </w:r>
      <w:r w:rsidRPr="007609EC">
        <w:rPr>
          <w:rFonts w:ascii="Times New Roman" w:eastAsia="Times New Roman" w:hAnsi="Times New Roman" w:cs="Times New Roman"/>
          <w:color w:val="000000"/>
          <w:kern w:val="0"/>
          <w:sz w:val="22"/>
          <w:szCs w:val="20"/>
          <w14:ligatures w14:val="none"/>
        </w:rPr>
        <w:t>)</w:t>
      </w:r>
    </w:p>
    <w:sectPr w:rsidR="00E45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 w15:restartNumberingAfterBreak="0">
    <w:nsid w:val="12FE47C2"/>
    <w:multiLevelType w:val="hybridMultilevel"/>
    <w:tmpl w:val="CBD4FD5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1F5FDD"/>
    <w:multiLevelType w:val="multilevel"/>
    <w:tmpl w:val="BA6E8568"/>
    <w:lvl w:ilvl="0">
      <w:start w:val="1"/>
      <w:numFmt w:val="decimal"/>
      <w:pStyle w:val="ListNumber3"/>
      <w:lvlText w:val="%1."/>
      <w:lvlJc w:val="left"/>
      <w:pPr>
        <w:ind w:left="1800" w:hanging="360"/>
      </w:pPr>
      <w:rPr>
        <w:b w:val="0"/>
        <w:bCs/>
        <w:strike w:val="0"/>
      </w:rPr>
    </w:lvl>
    <w:lvl w:ilvl="1">
      <w:start w:val="3"/>
      <w:numFmt w:val="decimal"/>
      <w:isLgl/>
      <w:lvlText w:val="%1.%2."/>
      <w:lvlJc w:val="left"/>
      <w:pPr>
        <w:ind w:left="2120" w:hanging="680"/>
      </w:pPr>
      <w:rPr>
        <w:rFonts w:hint="default"/>
      </w:rPr>
    </w:lvl>
    <w:lvl w:ilvl="2">
      <w:start w:val="8"/>
      <w:numFmt w:val="decimal"/>
      <w:isLgl/>
      <w:lvlText w:val="%1.%2.%3."/>
      <w:lvlJc w:val="left"/>
      <w:pPr>
        <w:ind w:left="2160" w:hanging="720"/>
      </w:pPr>
      <w:rPr>
        <w:rFonts w:hint="default"/>
      </w:rPr>
    </w:lvl>
    <w:lvl w:ilvl="3">
      <w:start w:val="3"/>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43D21713"/>
    <w:multiLevelType w:val="hybridMultilevel"/>
    <w:tmpl w:val="AA1C883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A5849D1"/>
    <w:multiLevelType w:val="hybridMultilevel"/>
    <w:tmpl w:val="544C5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B3D1DFA"/>
    <w:multiLevelType w:val="multilevel"/>
    <w:tmpl w:val="4D447F9E"/>
    <w:lvl w:ilvl="0">
      <w:start w:val="1"/>
      <w:numFmt w:val="decimal"/>
      <w:lvlText w:val="%1."/>
      <w:lvlJc w:val="left"/>
      <w:pPr>
        <w:ind w:left="680" w:hanging="680"/>
      </w:pPr>
      <w:rPr>
        <w:rFonts w:hint="default"/>
      </w:rPr>
    </w:lvl>
    <w:lvl w:ilvl="1">
      <w:start w:val="2"/>
      <w:numFmt w:val="decimal"/>
      <w:lvlText w:val="%1.%2."/>
      <w:lvlJc w:val="left"/>
      <w:pPr>
        <w:ind w:left="920" w:hanging="68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71594129"/>
    <w:multiLevelType w:val="hybridMultilevel"/>
    <w:tmpl w:val="FF8C51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32451289">
    <w:abstractNumId w:val="0"/>
  </w:num>
  <w:num w:numId="2" w16cid:durableId="1788698279">
    <w:abstractNumId w:val="0"/>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3" w16cid:durableId="810831834">
    <w:abstractNumId w:val="5"/>
  </w:num>
  <w:num w:numId="4" w16cid:durableId="1390113660">
    <w:abstractNumId w:val="2"/>
  </w:num>
  <w:num w:numId="5" w16cid:durableId="1644003235">
    <w:abstractNumId w:val="2"/>
    <w:lvlOverride w:ilvl="0">
      <w:startOverride w:val="1"/>
    </w:lvlOverride>
  </w:num>
  <w:num w:numId="6" w16cid:durableId="1632901082">
    <w:abstractNumId w:val="2"/>
    <w:lvlOverride w:ilvl="0">
      <w:startOverride w:val="1"/>
    </w:lvlOverride>
  </w:num>
  <w:num w:numId="7" w16cid:durableId="1570917103">
    <w:abstractNumId w:val="2"/>
    <w:lvlOverride w:ilvl="0">
      <w:startOverride w:val="1"/>
    </w:lvlOverride>
  </w:num>
  <w:num w:numId="8" w16cid:durableId="1867131262">
    <w:abstractNumId w:val="1"/>
  </w:num>
  <w:num w:numId="9" w16cid:durableId="942300084">
    <w:abstractNumId w:val="3"/>
  </w:num>
  <w:num w:numId="10" w16cid:durableId="452139352">
    <w:abstractNumId w:val="6"/>
  </w:num>
  <w:num w:numId="11" w16cid:durableId="1186406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A"/>
    <w:rsid w:val="00021A82"/>
    <w:rsid w:val="000319DF"/>
    <w:rsid w:val="000565BC"/>
    <w:rsid w:val="000A46E8"/>
    <w:rsid w:val="000C0EDB"/>
    <w:rsid w:val="000C5FC8"/>
    <w:rsid w:val="00100541"/>
    <w:rsid w:val="001611A5"/>
    <w:rsid w:val="001912CA"/>
    <w:rsid w:val="001A605F"/>
    <w:rsid w:val="001D3BEC"/>
    <w:rsid w:val="001E1A0B"/>
    <w:rsid w:val="00212716"/>
    <w:rsid w:val="00217007"/>
    <w:rsid w:val="0024538F"/>
    <w:rsid w:val="00250082"/>
    <w:rsid w:val="002C436D"/>
    <w:rsid w:val="002E72F7"/>
    <w:rsid w:val="00331C74"/>
    <w:rsid w:val="0033635D"/>
    <w:rsid w:val="00370B4D"/>
    <w:rsid w:val="003B7727"/>
    <w:rsid w:val="003C60B1"/>
    <w:rsid w:val="00402866"/>
    <w:rsid w:val="004107A1"/>
    <w:rsid w:val="00436AA9"/>
    <w:rsid w:val="00461B89"/>
    <w:rsid w:val="00474D33"/>
    <w:rsid w:val="004C14B2"/>
    <w:rsid w:val="004C172B"/>
    <w:rsid w:val="0050006D"/>
    <w:rsid w:val="005443B1"/>
    <w:rsid w:val="005E3D86"/>
    <w:rsid w:val="005E7BEB"/>
    <w:rsid w:val="00650E36"/>
    <w:rsid w:val="00652F37"/>
    <w:rsid w:val="00667958"/>
    <w:rsid w:val="006C1E7A"/>
    <w:rsid w:val="006F017C"/>
    <w:rsid w:val="00702AB5"/>
    <w:rsid w:val="00712E37"/>
    <w:rsid w:val="007219BD"/>
    <w:rsid w:val="0075238F"/>
    <w:rsid w:val="007609EC"/>
    <w:rsid w:val="00776A95"/>
    <w:rsid w:val="007B69B6"/>
    <w:rsid w:val="007C56AF"/>
    <w:rsid w:val="007E227C"/>
    <w:rsid w:val="008200FF"/>
    <w:rsid w:val="00864027"/>
    <w:rsid w:val="0088040A"/>
    <w:rsid w:val="00901A46"/>
    <w:rsid w:val="00905F29"/>
    <w:rsid w:val="00906DD3"/>
    <w:rsid w:val="00911287"/>
    <w:rsid w:val="0091729B"/>
    <w:rsid w:val="00927CFF"/>
    <w:rsid w:val="0094672A"/>
    <w:rsid w:val="0096045C"/>
    <w:rsid w:val="009A1476"/>
    <w:rsid w:val="00A44CC3"/>
    <w:rsid w:val="00B11398"/>
    <w:rsid w:val="00B35601"/>
    <w:rsid w:val="00B46243"/>
    <w:rsid w:val="00B50C3F"/>
    <w:rsid w:val="00B83910"/>
    <w:rsid w:val="00BB0957"/>
    <w:rsid w:val="00BB6254"/>
    <w:rsid w:val="00BE0873"/>
    <w:rsid w:val="00BE6EA9"/>
    <w:rsid w:val="00C31B03"/>
    <w:rsid w:val="00C7321D"/>
    <w:rsid w:val="00CB4858"/>
    <w:rsid w:val="00CF7669"/>
    <w:rsid w:val="00D54094"/>
    <w:rsid w:val="00D6321E"/>
    <w:rsid w:val="00D743E0"/>
    <w:rsid w:val="00D77543"/>
    <w:rsid w:val="00D81693"/>
    <w:rsid w:val="00DC04A4"/>
    <w:rsid w:val="00DC2450"/>
    <w:rsid w:val="00DC5D94"/>
    <w:rsid w:val="00E3089A"/>
    <w:rsid w:val="00E45812"/>
    <w:rsid w:val="00EB275B"/>
    <w:rsid w:val="00EE3260"/>
    <w:rsid w:val="00EE4649"/>
    <w:rsid w:val="00F16B86"/>
    <w:rsid w:val="00F47BFC"/>
    <w:rsid w:val="00F50FBE"/>
    <w:rsid w:val="00F52535"/>
    <w:rsid w:val="00F5258A"/>
    <w:rsid w:val="00F6348D"/>
    <w:rsid w:val="00F660C1"/>
    <w:rsid w:val="00FC30C4"/>
    <w:rsid w:val="00FC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D403"/>
  <w15:chartTrackingRefBased/>
  <w15:docId w15:val="{E36715EA-9F1F-49A6-BE37-7524FC28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91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91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91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91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91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2CA"/>
    <w:rPr>
      <w:rFonts w:eastAsiaTheme="majorEastAsia" w:cstheme="majorBidi"/>
      <w:color w:val="272727" w:themeColor="text1" w:themeTint="D8"/>
    </w:rPr>
  </w:style>
  <w:style w:type="paragraph" w:styleId="Title">
    <w:name w:val="Title"/>
    <w:basedOn w:val="Normal"/>
    <w:next w:val="Normal"/>
    <w:link w:val="TitleChar"/>
    <w:uiPriority w:val="10"/>
    <w:qFormat/>
    <w:rsid w:val="00191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2CA"/>
    <w:pPr>
      <w:spacing w:before="160"/>
      <w:jc w:val="center"/>
    </w:pPr>
    <w:rPr>
      <w:i/>
      <w:iCs/>
      <w:color w:val="404040" w:themeColor="text1" w:themeTint="BF"/>
    </w:rPr>
  </w:style>
  <w:style w:type="character" w:customStyle="1" w:styleId="QuoteChar">
    <w:name w:val="Quote Char"/>
    <w:basedOn w:val="DefaultParagraphFont"/>
    <w:link w:val="Quote"/>
    <w:uiPriority w:val="29"/>
    <w:rsid w:val="001912CA"/>
    <w:rPr>
      <w:i/>
      <w:iCs/>
      <w:color w:val="404040" w:themeColor="text1" w:themeTint="BF"/>
    </w:rPr>
  </w:style>
  <w:style w:type="paragraph" w:styleId="ListParagraph">
    <w:name w:val="List Paragraph"/>
    <w:basedOn w:val="Normal"/>
    <w:uiPriority w:val="34"/>
    <w:qFormat/>
    <w:rsid w:val="001912CA"/>
    <w:pPr>
      <w:ind w:left="720"/>
      <w:contextualSpacing/>
    </w:pPr>
  </w:style>
  <w:style w:type="character" w:styleId="IntenseEmphasis">
    <w:name w:val="Intense Emphasis"/>
    <w:basedOn w:val="DefaultParagraphFont"/>
    <w:uiPriority w:val="21"/>
    <w:qFormat/>
    <w:rsid w:val="001912CA"/>
    <w:rPr>
      <w:i/>
      <w:iCs/>
      <w:color w:val="0F4761" w:themeColor="accent1" w:themeShade="BF"/>
    </w:rPr>
  </w:style>
  <w:style w:type="paragraph" w:styleId="IntenseQuote">
    <w:name w:val="Intense Quote"/>
    <w:basedOn w:val="Normal"/>
    <w:next w:val="Normal"/>
    <w:link w:val="IntenseQuoteChar"/>
    <w:uiPriority w:val="30"/>
    <w:qFormat/>
    <w:rsid w:val="00191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2CA"/>
    <w:rPr>
      <w:i/>
      <w:iCs/>
      <w:color w:val="0F4761" w:themeColor="accent1" w:themeShade="BF"/>
    </w:rPr>
  </w:style>
  <w:style w:type="character" w:styleId="IntenseReference">
    <w:name w:val="Intense Reference"/>
    <w:basedOn w:val="DefaultParagraphFont"/>
    <w:uiPriority w:val="32"/>
    <w:qFormat/>
    <w:rsid w:val="001912CA"/>
    <w:rPr>
      <w:b/>
      <w:bCs/>
      <w:smallCaps/>
      <w:color w:val="0F4761" w:themeColor="accent1" w:themeShade="BF"/>
      <w:spacing w:val="5"/>
    </w:rPr>
  </w:style>
  <w:style w:type="numbering" w:customStyle="1" w:styleId="Chapter">
    <w:name w:val="Chapter"/>
    <w:uiPriority w:val="99"/>
    <w:rsid w:val="001912CA"/>
    <w:pPr>
      <w:numPr>
        <w:numId w:val="1"/>
      </w:numPr>
    </w:pPr>
  </w:style>
  <w:style w:type="paragraph" w:styleId="ListNumber3">
    <w:name w:val="List Number 3"/>
    <w:rsid w:val="0088040A"/>
    <w:pPr>
      <w:numPr>
        <w:numId w:val="4"/>
      </w:numPr>
      <w:spacing w:after="240" w:line="240" w:lineRule="auto"/>
      <w:ind w:left="0" w:firstLine="0"/>
    </w:pPr>
    <w:rPr>
      <w:rFonts w:ascii="Times New Roman" w:eastAsia="Times New Roman" w:hAnsi="Times New Roman" w:cs="Times New Roman"/>
      <w:color w:val="000000"/>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3651</Words>
  <Characters>20811</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Floren</dc:creator>
  <cp:keywords/>
  <dc:description/>
  <cp:lastModifiedBy>Don Onwiler</cp:lastModifiedBy>
  <cp:revision>2</cp:revision>
  <dcterms:created xsi:type="dcterms:W3CDTF">2026-01-07T15:16:00Z</dcterms:created>
  <dcterms:modified xsi:type="dcterms:W3CDTF">2026-01-07T15:16:00Z</dcterms:modified>
</cp:coreProperties>
</file>